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784F" w14:textId="72F12DF0" w:rsidR="004C6498" w:rsidRPr="00FB2C1F" w:rsidRDefault="00CE533E" w:rsidP="0038328A">
      <w:pPr>
        <w:rPr>
          <w:b/>
          <w:sz w:val="22"/>
          <w:lang w:val="en-US"/>
        </w:rPr>
      </w:pPr>
      <w:r>
        <w:rPr>
          <w:b/>
          <w:sz w:val="22"/>
          <w:lang w:val="en-US"/>
        </w:rPr>
        <w:t>IRSTI</w:t>
      </w:r>
      <w:r w:rsidR="0038328A" w:rsidRPr="00FB2C1F">
        <w:rPr>
          <w:b/>
          <w:sz w:val="22"/>
          <w:lang w:val="en-US"/>
        </w:rPr>
        <w:t xml:space="preserve"> </w:t>
      </w:r>
      <w:r w:rsidR="007D5406">
        <w:rPr>
          <w:b/>
          <w:sz w:val="22"/>
          <w:lang w:val="en-US"/>
        </w:rPr>
        <w:t>XX.XX.XX</w:t>
      </w:r>
    </w:p>
    <w:p w14:paraId="01E25C2C" w14:textId="297C41B5" w:rsidR="003D482C" w:rsidRPr="00FB2C1F" w:rsidRDefault="00CE533E" w:rsidP="0038328A">
      <w:pPr>
        <w:rPr>
          <w:sz w:val="22"/>
          <w:lang w:val="en-US"/>
        </w:rPr>
      </w:pPr>
      <w:r>
        <w:rPr>
          <w:b/>
          <w:sz w:val="22"/>
          <w:lang w:val="en-US"/>
        </w:rPr>
        <w:t>UDC</w:t>
      </w:r>
      <w:r w:rsidR="003D482C" w:rsidRPr="00FB2C1F">
        <w:rPr>
          <w:b/>
          <w:sz w:val="22"/>
          <w:lang w:val="en-US"/>
        </w:rPr>
        <w:t xml:space="preserve"> </w:t>
      </w:r>
      <w:r w:rsidR="007D5406">
        <w:rPr>
          <w:b/>
          <w:sz w:val="22"/>
          <w:lang w:val="en-US"/>
        </w:rPr>
        <w:t>XXX.XX</w:t>
      </w:r>
    </w:p>
    <w:p w14:paraId="018A4848" w14:textId="77777777" w:rsidR="004C6498" w:rsidRPr="00FB2C1F" w:rsidRDefault="004C6498" w:rsidP="004C6498">
      <w:pPr>
        <w:ind w:firstLine="567"/>
        <w:rPr>
          <w:b/>
          <w:sz w:val="22"/>
          <w:lang w:val="kk-KZ"/>
        </w:rPr>
      </w:pPr>
    </w:p>
    <w:p w14:paraId="2E4FF22A" w14:textId="6226A94B" w:rsidR="004C6498" w:rsidRDefault="00784EF5" w:rsidP="00477E7E">
      <w:pPr>
        <w:ind w:firstLine="567"/>
        <w:jc w:val="center"/>
        <w:rPr>
          <w:rStyle w:val="hps"/>
          <w:b/>
          <w:lang w:val="en-US"/>
        </w:rPr>
      </w:pPr>
      <w:r w:rsidRPr="00784EF5">
        <w:rPr>
          <w:rStyle w:val="hps"/>
          <w:b/>
          <w:lang w:val="en-US"/>
        </w:rPr>
        <w:t>Title</w:t>
      </w:r>
      <w:r>
        <w:rPr>
          <w:rStyle w:val="hps"/>
          <w:b/>
          <w:lang w:val="en-US"/>
        </w:rPr>
        <w:t xml:space="preserve"> </w:t>
      </w:r>
      <w:r w:rsidRPr="00784EF5">
        <w:rPr>
          <w:rStyle w:val="hps"/>
          <w:b/>
          <w:lang w:val="en-US"/>
        </w:rPr>
        <w:t xml:space="preserve"> of </w:t>
      </w:r>
      <w:r w:rsidR="00516739">
        <w:rPr>
          <w:rStyle w:val="hps"/>
          <w:b/>
          <w:lang w:val="en-US"/>
        </w:rPr>
        <w:t>an</w:t>
      </w:r>
      <w:bookmarkStart w:id="0" w:name="_GoBack"/>
      <w:bookmarkEnd w:id="0"/>
      <w:r w:rsidRPr="00784EF5">
        <w:rPr>
          <w:rStyle w:val="hps"/>
          <w:b/>
          <w:lang w:val="en-US"/>
        </w:rPr>
        <w:t xml:space="preserve"> article</w:t>
      </w:r>
    </w:p>
    <w:p w14:paraId="5047B2EB" w14:textId="3777FC6D" w:rsidR="0055651B" w:rsidRPr="00CE533E" w:rsidRDefault="008A3005" w:rsidP="00FB2C1F">
      <w:pPr>
        <w:ind w:firstLine="567"/>
        <w:jc w:val="center"/>
        <w:rPr>
          <w:b/>
          <w:sz w:val="22"/>
          <w:lang w:val="kk-KZ"/>
        </w:rPr>
      </w:pPr>
      <w:r>
        <w:rPr>
          <w:b/>
          <w:sz w:val="22"/>
          <w:lang w:val="en-US"/>
        </w:rPr>
        <w:t>N</w:t>
      </w:r>
      <w:r w:rsidR="00FB2C1F" w:rsidRPr="00CE533E">
        <w:rPr>
          <w:b/>
          <w:sz w:val="22"/>
          <w:lang w:val="kk-KZ"/>
        </w:rPr>
        <w:t>.</w:t>
      </w:r>
      <w:r w:rsidR="004C6498" w:rsidRPr="00CE533E">
        <w:rPr>
          <w:b/>
          <w:sz w:val="22"/>
          <w:lang w:val="kk-KZ"/>
        </w:rPr>
        <w:t xml:space="preserve"> </w:t>
      </w:r>
      <w:r>
        <w:rPr>
          <w:b/>
          <w:sz w:val="22"/>
          <w:lang w:val="en-US"/>
        </w:rPr>
        <w:t>Author</w:t>
      </w:r>
      <w:r w:rsidR="004D0F6E" w:rsidRPr="00CE533E">
        <w:rPr>
          <w:b/>
          <w:sz w:val="22"/>
          <w:vertAlign w:val="superscript"/>
          <w:lang w:val="kk-KZ"/>
        </w:rPr>
        <w:t>1</w:t>
      </w:r>
      <w:r w:rsidR="007616A3" w:rsidRPr="00CE533E">
        <w:rPr>
          <w:b/>
          <w:sz w:val="22"/>
          <w:lang w:val="kk-KZ"/>
        </w:rPr>
        <w:t xml:space="preserve">, </w:t>
      </w:r>
      <w:r>
        <w:rPr>
          <w:b/>
          <w:sz w:val="22"/>
          <w:lang w:val="en-US"/>
        </w:rPr>
        <w:t>N</w:t>
      </w:r>
      <w:r w:rsidR="00FB2C1F" w:rsidRPr="00CE533E">
        <w:rPr>
          <w:b/>
          <w:sz w:val="22"/>
          <w:lang w:val="kk-KZ"/>
        </w:rPr>
        <w:t>.</w:t>
      </w:r>
      <w:r w:rsidR="004C6498" w:rsidRPr="00CE533E">
        <w:rPr>
          <w:b/>
          <w:sz w:val="22"/>
          <w:lang w:val="kk-KZ"/>
        </w:rPr>
        <w:t xml:space="preserve"> </w:t>
      </w:r>
      <w:r>
        <w:rPr>
          <w:b/>
          <w:sz w:val="22"/>
          <w:lang w:val="en-US"/>
        </w:rPr>
        <w:t>Author2</w:t>
      </w:r>
      <w:r w:rsidR="004D0F6E" w:rsidRPr="00CE533E">
        <w:rPr>
          <w:b/>
          <w:sz w:val="22"/>
          <w:vertAlign w:val="superscript"/>
          <w:lang w:val="kk-KZ"/>
        </w:rPr>
        <w:t>2</w:t>
      </w:r>
    </w:p>
    <w:p w14:paraId="5078193C" w14:textId="257C9416" w:rsidR="00FB2C1F" w:rsidRPr="00CE533E" w:rsidRDefault="00FB2C1F" w:rsidP="00CE533E">
      <w:pPr>
        <w:pStyle w:val="af0"/>
        <w:spacing w:after="0"/>
        <w:jc w:val="center"/>
        <w:rPr>
          <w:rFonts w:eastAsiaTheme="minorHAnsi"/>
          <w:bCs/>
          <w:sz w:val="22"/>
          <w:lang w:val="en-US" w:eastAsia="en-US"/>
        </w:rPr>
      </w:pPr>
      <w:r w:rsidRPr="00CE533E">
        <w:rPr>
          <w:rFonts w:eastAsiaTheme="minorHAnsi"/>
          <w:bCs/>
          <w:sz w:val="22"/>
          <w:vertAlign w:val="superscript"/>
          <w:lang w:val="kk-KZ" w:eastAsia="en-US"/>
        </w:rPr>
        <w:t>1</w:t>
      </w:r>
      <w:r w:rsidRPr="00CE533E">
        <w:rPr>
          <w:rFonts w:eastAsiaTheme="minorHAnsi"/>
          <w:bCs/>
          <w:sz w:val="22"/>
          <w:lang w:val="kk-KZ" w:eastAsia="en-US"/>
        </w:rPr>
        <w:t>Institute of Information and Computational</w:t>
      </w:r>
      <w:r w:rsidRPr="00CE533E">
        <w:rPr>
          <w:rFonts w:eastAsiaTheme="minorHAnsi"/>
          <w:bCs/>
          <w:sz w:val="22"/>
          <w:lang w:val="en-US" w:eastAsia="en-US"/>
        </w:rPr>
        <w:t xml:space="preserve"> </w:t>
      </w:r>
      <w:r w:rsidRPr="00CE533E">
        <w:rPr>
          <w:rFonts w:eastAsiaTheme="minorHAnsi"/>
          <w:bCs/>
          <w:sz w:val="22"/>
          <w:lang w:val="kk-KZ" w:eastAsia="en-US"/>
        </w:rPr>
        <w:t>Technologies,Almaty, Kazakhstan</w:t>
      </w:r>
    </w:p>
    <w:p w14:paraId="05EC8BAF" w14:textId="26EA8117" w:rsidR="00FB2C1F" w:rsidRPr="00CE533E" w:rsidRDefault="00FB2C1F" w:rsidP="00CE533E">
      <w:pPr>
        <w:pStyle w:val="af0"/>
        <w:spacing w:after="0"/>
        <w:jc w:val="center"/>
        <w:rPr>
          <w:rStyle w:val="hps"/>
          <w:rFonts w:eastAsiaTheme="minorHAnsi"/>
          <w:bCs/>
          <w:sz w:val="22"/>
          <w:lang w:val="en-US" w:eastAsia="en-US"/>
        </w:rPr>
      </w:pPr>
      <w:r w:rsidRPr="00CE533E">
        <w:rPr>
          <w:rFonts w:eastAsiaTheme="minorHAnsi"/>
          <w:bCs/>
          <w:sz w:val="22"/>
          <w:vertAlign w:val="superscript"/>
          <w:lang w:val="kk-KZ" w:eastAsia="en-US"/>
        </w:rPr>
        <w:t>2</w:t>
      </w:r>
      <w:r w:rsidRPr="00CE533E">
        <w:rPr>
          <w:rFonts w:eastAsiaTheme="minorHAnsi"/>
          <w:bCs/>
          <w:sz w:val="22"/>
          <w:lang w:val="en-US" w:eastAsia="en-US"/>
        </w:rPr>
        <w:t>a</w:t>
      </w:r>
      <w:r w:rsidRPr="00CE533E">
        <w:rPr>
          <w:rFonts w:eastAsiaTheme="minorHAnsi"/>
          <w:bCs/>
          <w:sz w:val="22"/>
          <w:lang w:val="kk-KZ" w:eastAsia="en-US"/>
        </w:rPr>
        <w:t>l-Farabi Kazakh National University,</w:t>
      </w:r>
      <w:r w:rsidRPr="00CE533E">
        <w:rPr>
          <w:rFonts w:eastAsiaTheme="minorHAnsi"/>
          <w:bCs/>
          <w:sz w:val="22"/>
          <w:lang w:val="en-US" w:eastAsia="en-US"/>
        </w:rPr>
        <w:t xml:space="preserve"> </w:t>
      </w:r>
      <w:r w:rsidRPr="00CE533E">
        <w:rPr>
          <w:rFonts w:eastAsiaTheme="minorHAnsi"/>
          <w:bCs/>
          <w:sz w:val="22"/>
          <w:lang w:val="kk-KZ" w:eastAsia="en-US"/>
        </w:rPr>
        <w:t>Almaty, Kazakhstan</w:t>
      </w:r>
    </w:p>
    <w:p w14:paraId="7CD98D19" w14:textId="02EB0F38" w:rsidR="00FB2C1F" w:rsidRPr="008A3005" w:rsidRDefault="00FB2C1F" w:rsidP="00CE533E">
      <w:pPr>
        <w:pStyle w:val="af0"/>
        <w:spacing w:after="0"/>
        <w:jc w:val="center"/>
        <w:rPr>
          <w:rFonts w:eastAsiaTheme="minorHAnsi"/>
          <w:bCs/>
          <w:sz w:val="22"/>
          <w:lang w:val="en-US" w:eastAsia="en-US"/>
        </w:rPr>
      </w:pPr>
      <w:r w:rsidRPr="00CE533E">
        <w:rPr>
          <w:rFonts w:eastAsiaTheme="minorHAnsi"/>
          <w:bCs/>
          <w:sz w:val="22"/>
          <w:vertAlign w:val="superscript"/>
          <w:lang w:val="kk-KZ" w:eastAsia="en-US"/>
        </w:rPr>
        <w:t>1</w:t>
      </w:r>
      <w:r w:rsidR="008A3005" w:rsidRPr="00D13CB2">
        <w:rPr>
          <w:rFonts w:eastAsiaTheme="minorHAnsi"/>
          <w:bCs/>
          <w:sz w:val="22"/>
          <w:lang w:val="en-US" w:eastAsia="en-US"/>
        </w:rPr>
        <w:t>author1mail</w:t>
      </w:r>
      <w:r w:rsidR="008A3005" w:rsidRPr="00D13CB2">
        <w:rPr>
          <w:rFonts w:eastAsiaTheme="minorHAnsi"/>
          <w:bCs/>
          <w:sz w:val="22"/>
          <w:lang w:val="kk-KZ" w:eastAsia="en-US"/>
        </w:rPr>
        <w:t>@mail.ru</w:t>
      </w:r>
      <w:r w:rsidRPr="00CE533E">
        <w:rPr>
          <w:rStyle w:val="a4"/>
          <w:rFonts w:eastAsiaTheme="minorHAnsi"/>
          <w:bCs/>
          <w:color w:val="auto"/>
          <w:sz w:val="22"/>
          <w:u w:val="none"/>
          <w:lang w:val="kk-KZ" w:eastAsia="en-US"/>
        </w:rPr>
        <w:t xml:space="preserve">, </w:t>
      </w:r>
      <w:r w:rsidR="00D13CB2">
        <w:rPr>
          <w:rFonts w:eastAsiaTheme="minorHAnsi"/>
          <w:bCs/>
          <w:sz w:val="22"/>
          <w:vertAlign w:val="superscript"/>
          <w:lang w:val="kk-KZ" w:eastAsia="en-US"/>
        </w:rPr>
        <w:t>2</w:t>
      </w:r>
      <w:r w:rsidR="00D13CB2" w:rsidRPr="00D13CB2">
        <w:rPr>
          <w:rFonts w:eastAsiaTheme="minorHAnsi"/>
          <w:bCs/>
          <w:sz w:val="22"/>
          <w:lang w:val="kk-KZ" w:eastAsia="en-US"/>
        </w:rPr>
        <w:t>author2mail@mail.ru</w:t>
      </w:r>
      <w:r w:rsidR="008A3005">
        <w:rPr>
          <w:sz w:val="22"/>
          <w:lang w:val="en-US"/>
        </w:rPr>
        <w:t xml:space="preserve"> </w:t>
      </w:r>
    </w:p>
    <w:p w14:paraId="78200E82" w14:textId="39C84696" w:rsidR="00FB2C1F" w:rsidRPr="00CE533E" w:rsidRDefault="00FB2C1F" w:rsidP="00CE533E">
      <w:pPr>
        <w:pStyle w:val="af0"/>
        <w:spacing w:after="0"/>
        <w:jc w:val="center"/>
        <w:rPr>
          <w:rStyle w:val="a4"/>
          <w:color w:val="auto"/>
          <w:sz w:val="22"/>
          <w:u w:val="none"/>
          <w:shd w:val="clear" w:color="auto" w:fill="FFFFFF"/>
          <w:lang w:val="en-US"/>
        </w:rPr>
      </w:pPr>
      <w:r w:rsidRPr="00CE533E">
        <w:rPr>
          <w:rFonts w:eastAsiaTheme="minorHAnsi"/>
          <w:bCs/>
          <w:sz w:val="22"/>
          <w:vertAlign w:val="superscript"/>
          <w:lang w:val="en-US" w:eastAsia="en-US"/>
        </w:rPr>
        <w:t>1</w:t>
      </w:r>
      <w:r w:rsidRPr="00CE533E">
        <w:rPr>
          <w:rFonts w:eastAsiaTheme="minorHAnsi"/>
          <w:bCs/>
          <w:sz w:val="22"/>
          <w:lang w:val="en-US" w:eastAsia="en-US"/>
        </w:rPr>
        <w:t>ORCID ID:</w:t>
      </w:r>
      <w:r w:rsidRPr="00CE533E">
        <w:rPr>
          <w:sz w:val="22"/>
          <w:shd w:val="clear" w:color="auto" w:fill="FFFFFF"/>
          <w:lang w:val="en-US"/>
        </w:rPr>
        <w:t> </w:t>
      </w:r>
      <w:hyperlink r:id="rId8" w:history="1">
        <w:r w:rsidR="00D13CB2" w:rsidRPr="009149F8">
          <w:rPr>
            <w:rStyle w:val="a4"/>
            <w:sz w:val="22"/>
            <w:shd w:val="clear" w:color="auto" w:fill="FFFFFF"/>
            <w:lang w:val="en-US"/>
          </w:rPr>
          <w:t>https://orcid.org/XXXX-XXXX-XXXX-XXXX</w:t>
        </w:r>
      </w:hyperlink>
      <w:r w:rsidR="00D13CB2">
        <w:rPr>
          <w:sz w:val="22"/>
          <w:shd w:val="clear" w:color="auto" w:fill="FFFFFF"/>
          <w:lang w:val="en-US"/>
        </w:rPr>
        <w:t xml:space="preserve"> </w:t>
      </w:r>
    </w:p>
    <w:p w14:paraId="0F752574" w14:textId="6D3B6EF5" w:rsidR="00FB2C1F" w:rsidRPr="00CE533E" w:rsidRDefault="00FB2C1F" w:rsidP="00CE533E">
      <w:pPr>
        <w:pStyle w:val="af0"/>
        <w:spacing w:after="0"/>
        <w:jc w:val="center"/>
        <w:rPr>
          <w:rStyle w:val="a4"/>
          <w:color w:val="auto"/>
          <w:sz w:val="22"/>
          <w:u w:val="none"/>
          <w:shd w:val="clear" w:color="auto" w:fill="FFFFFF"/>
          <w:lang w:val="en-US"/>
        </w:rPr>
      </w:pPr>
      <w:r w:rsidRPr="00CE533E">
        <w:rPr>
          <w:rFonts w:eastAsiaTheme="minorHAnsi"/>
          <w:bCs/>
          <w:sz w:val="22"/>
          <w:vertAlign w:val="superscript"/>
          <w:lang w:val="en-US" w:eastAsia="en-US"/>
        </w:rPr>
        <w:t>2</w:t>
      </w:r>
      <w:r w:rsidRPr="00CE533E">
        <w:rPr>
          <w:rFonts w:eastAsiaTheme="minorHAnsi"/>
          <w:bCs/>
          <w:sz w:val="22"/>
          <w:lang w:val="en-US" w:eastAsia="en-US"/>
        </w:rPr>
        <w:t xml:space="preserve">ORCID ID: </w:t>
      </w:r>
      <w:hyperlink r:id="rId9" w:history="1">
        <w:r w:rsidR="00D13CB2" w:rsidRPr="009149F8">
          <w:rPr>
            <w:rStyle w:val="a4"/>
            <w:sz w:val="22"/>
            <w:shd w:val="clear" w:color="auto" w:fill="FFFFFF"/>
            <w:lang w:val="en-US"/>
          </w:rPr>
          <w:t>https://orcid.org/XXXX-XXXX-XXXX-XXXX</w:t>
        </w:r>
      </w:hyperlink>
      <w:r w:rsidR="00D13CB2">
        <w:rPr>
          <w:sz w:val="22"/>
          <w:shd w:val="clear" w:color="auto" w:fill="FFFFFF"/>
          <w:lang w:val="en-US"/>
        </w:rPr>
        <w:t xml:space="preserve"> </w:t>
      </w:r>
      <w:r w:rsidR="008A3005" w:rsidRPr="00D13CB2">
        <w:rPr>
          <w:sz w:val="22"/>
          <w:shd w:val="clear" w:color="auto" w:fill="FFFFFF"/>
          <w:lang w:val="en-US"/>
        </w:rPr>
        <w:t xml:space="preserve"> </w:t>
      </w:r>
    </w:p>
    <w:p w14:paraId="0BE111F4" w14:textId="48510419" w:rsidR="00FB2C1F" w:rsidRPr="00CE533E" w:rsidRDefault="00FB2C1F" w:rsidP="00CE533E">
      <w:pPr>
        <w:pStyle w:val="af0"/>
        <w:spacing w:after="0"/>
        <w:jc w:val="center"/>
        <w:rPr>
          <w:rStyle w:val="a4"/>
          <w:color w:val="auto"/>
          <w:sz w:val="22"/>
          <w:u w:val="none"/>
          <w:shd w:val="clear" w:color="auto" w:fill="FFFFFF"/>
          <w:lang w:val="en-US"/>
        </w:rPr>
      </w:pPr>
    </w:p>
    <w:p w14:paraId="31C072C2" w14:textId="77777777" w:rsidR="000D603A" w:rsidRPr="004C6498" w:rsidRDefault="000D603A" w:rsidP="00477E7E">
      <w:pPr>
        <w:pStyle w:val="a3"/>
        <w:ind w:firstLine="567"/>
        <w:jc w:val="both"/>
        <w:rPr>
          <w:rStyle w:val="hps"/>
          <w:rFonts w:ascii="Times New Roman" w:eastAsia="Times New Roman" w:hAnsi="Times New Roman"/>
          <w:b/>
          <w:sz w:val="24"/>
          <w:szCs w:val="24"/>
          <w:lang w:val="kk-KZ" w:eastAsia="ru-RU"/>
        </w:rPr>
      </w:pPr>
    </w:p>
    <w:p w14:paraId="02F580FE" w14:textId="4D5F752E" w:rsidR="001330A3" w:rsidRPr="00477E7E" w:rsidRDefault="00516739" w:rsidP="008A3005">
      <w:pPr>
        <w:ind w:firstLine="454"/>
        <w:jc w:val="both"/>
        <w:rPr>
          <w:b/>
          <w:iCs/>
          <w:sz w:val="22"/>
          <w:szCs w:val="22"/>
          <w:lang w:val="en-US"/>
        </w:rPr>
      </w:pPr>
      <w:r>
        <w:rPr>
          <w:b/>
          <w:sz w:val="22"/>
          <w:szCs w:val="22"/>
          <w:lang w:val="en-US"/>
        </w:rPr>
        <w:t>Abstract</w:t>
      </w:r>
      <w:r w:rsidR="007616A3" w:rsidRPr="00477E7E">
        <w:rPr>
          <w:b/>
          <w:sz w:val="22"/>
          <w:szCs w:val="22"/>
          <w:lang w:val="en-US"/>
        </w:rPr>
        <w:t xml:space="preserve">. </w:t>
      </w:r>
      <w:r w:rsidR="008A3005">
        <w:rPr>
          <w:sz w:val="22"/>
          <w:szCs w:val="22"/>
          <w:lang w:val="en-US"/>
        </w:rPr>
        <w:t>Text of annotation</w:t>
      </w:r>
      <w:r w:rsidR="001330A3" w:rsidRPr="00477E7E">
        <w:rPr>
          <w:bCs/>
          <w:iCs/>
          <w:sz w:val="22"/>
          <w:szCs w:val="22"/>
          <w:lang w:val="en-US"/>
        </w:rPr>
        <w:t>.</w:t>
      </w:r>
    </w:p>
    <w:p w14:paraId="1F6243AD" w14:textId="6B0A780F" w:rsidR="00967E28" w:rsidRPr="00477E7E" w:rsidRDefault="007616A3" w:rsidP="008A3005">
      <w:pPr>
        <w:pStyle w:val="af0"/>
        <w:spacing w:after="0"/>
        <w:ind w:firstLine="454"/>
        <w:jc w:val="both"/>
        <w:rPr>
          <w:iCs/>
          <w:lang w:val="en-US"/>
        </w:rPr>
      </w:pPr>
      <w:r w:rsidRPr="00477E7E">
        <w:rPr>
          <w:b/>
          <w:iCs/>
          <w:sz w:val="22"/>
          <w:szCs w:val="22"/>
          <w:lang w:val="en-US"/>
        </w:rPr>
        <w:t>Keywords:</w:t>
      </w:r>
      <w:r w:rsidR="00E1374B" w:rsidRPr="00477E7E">
        <w:rPr>
          <w:b/>
          <w:iCs/>
          <w:sz w:val="22"/>
          <w:szCs w:val="22"/>
          <w:lang w:val="en-US"/>
        </w:rPr>
        <w:t xml:space="preserve"> </w:t>
      </w:r>
      <w:r w:rsidR="008A3005">
        <w:rPr>
          <w:iCs/>
          <w:sz w:val="22"/>
          <w:szCs w:val="22"/>
          <w:lang w:val="en-US"/>
        </w:rPr>
        <w:t>keyword, keyword</w:t>
      </w:r>
      <w:r w:rsidRPr="00477E7E">
        <w:rPr>
          <w:iCs/>
          <w:sz w:val="22"/>
          <w:szCs w:val="22"/>
          <w:lang w:val="en-US"/>
        </w:rPr>
        <w:t>.</w:t>
      </w:r>
    </w:p>
    <w:p w14:paraId="17CB0E8E" w14:textId="42AD782D" w:rsidR="007616A3" w:rsidRPr="00477E7E" w:rsidRDefault="00516739" w:rsidP="008A3005">
      <w:pPr>
        <w:pStyle w:val="af0"/>
        <w:spacing w:after="0"/>
        <w:ind w:firstLine="454"/>
        <w:rPr>
          <w:lang w:val="en-US"/>
        </w:rPr>
      </w:pPr>
      <w:r>
        <w:rPr>
          <w:lang w:val="en-US"/>
        </w:rPr>
        <w:t xml:space="preserve"> </w:t>
      </w:r>
    </w:p>
    <w:p w14:paraId="0C748F84" w14:textId="58D64FC9" w:rsidR="00F46C6F" w:rsidRDefault="007616A3" w:rsidP="008A3005">
      <w:pPr>
        <w:suppressAutoHyphens/>
        <w:autoSpaceDE w:val="0"/>
        <w:autoSpaceDN w:val="0"/>
        <w:adjustRightInd w:val="0"/>
        <w:ind w:firstLine="454"/>
        <w:jc w:val="both"/>
        <w:rPr>
          <w:lang w:val="en-US"/>
        </w:rPr>
      </w:pPr>
      <w:r w:rsidRPr="00477E7E">
        <w:rPr>
          <w:b/>
          <w:lang w:val="en-US"/>
        </w:rPr>
        <w:t>Introduction</w:t>
      </w:r>
      <w:r w:rsidR="00C06926" w:rsidRPr="00AC0B75">
        <w:rPr>
          <w:b/>
          <w:lang w:val="en-US"/>
        </w:rPr>
        <w:t>.</w:t>
      </w:r>
      <w:r w:rsidR="00913891" w:rsidRPr="00477E7E">
        <w:rPr>
          <w:b/>
          <w:lang w:val="en-US"/>
        </w:rPr>
        <w:t xml:space="preserve"> </w:t>
      </w:r>
      <w:r w:rsidR="008A3005">
        <w:rPr>
          <w:lang w:val="en-US"/>
        </w:rPr>
        <w:t>Introduction text</w:t>
      </w:r>
      <w:r w:rsidR="00F46C6F" w:rsidRPr="00477E7E">
        <w:rPr>
          <w:lang w:val="en-US"/>
        </w:rPr>
        <w:t>.</w:t>
      </w:r>
    </w:p>
    <w:p w14:paraId="43491251" w14:textId="77777777" w:rsidR="00BD2BF7" w:rsidRPr="00477E7E" w:rsidRDefault="00BD2BF7" w:rsidP="008A3005">
      <w:pPr>
        <w:suppressAutoHyphens/>
        <w:autoSpaceDE w:val="0"/>
        <w:autoSpaceDN w:val="0"/>
        <w:adjustRightInd w:val="0"/>
        <w:ind w:firstLine="454"/>
        <w:jc w:val="both"/>
        <w:rPr>
          <w:lang w:val="en-US"/>
        </w:rPr>
      </w:pPr>
    </w:p>
    <w:p w14:paraId="11B91F65" w14:textId="28177D4D" w:rsidR="0063606D" w:rsidRDefault="008A3005" w:rsidP="008A3005">
      <w:pPr>
        <w:suppressAutoHyphens/>
        <w:autoSpaceDE w:val="0"/>
        <w:autoSpaceDN w:val="0"/>
        <w:adjustRightInd w:val="0"/>
        <w:ind w:firstLine="454"/>
        <w:jc w:val="both"/>
        <w:rPr>
          <w:color w:val="000000"/>
          <w:spacing w:val="2"/>
          <w:lang w:val="en-US" w:eastAsia="ko-KR"/>
        </w:rPr>
      </w:pPr>
      <w:r>
        <w:rPr>
          <w:b/>
          <w:lang w:val="en-US"/>
        </w:rPr>
        <w:t>Section</w:t>
      </w:r>
      <w:r w:rsidR="007616A3" w:rsidRPr="00477E7E">
        <w:rPr>
          <w:b/>
          <w:lang w:val="en-US"/>
        </w:rPr>
        <w:t>.</w:t>
      </w:r>
      <w:r w:rsidR="00E1374B" w:rsidRPr="00477E7E">
        <w:rPr>
          <w:b/>
          <w:lang w:val="en-US"/>
        </w:rPr>
        <w:t xml:space="preserve"> </w:t>
      </w:r>
      <w:r>
        <w:rPr>
          <w:spacing w:val="2"/>
          <w:lang w:val="en-US"/>
        </w:rPr>
        <w:t>Main text example</w:t>
      </w:r>
      <w:r>
        <w:rPr>
          <w:color w:val="000000"/>
          <w:spacing w:val="2"/>
          <w:lang w:val="en-US" w:eastAsia="ko-KR"/>
        </w:rPr>
        <w:t>. Equation example</w:t>
      </w:r>
    </w:p>
    <w:p w14:paraId="051A451C" w14:textId="09FBD531" w:rsidR="00C06926" w:rsidRPr="00477E7E" w:rsidRDefault="00C06926" w:rsidP="008A3005">
      <w:pPr>
        <w:shd w:val="clear" w:color="auto" w:fill="FFFFFF"/>
        <w:tabs>
          <w:tab w:val="left" w:pos="425"/>
          <w:tab w:val="left" w:pos="454"/>
          <w:tab w:val="left" w:pos="567"/>
        </w:tabs>
        <w:ind w:firstLine="454"/>
        <w:jc w:val="both"/>
        <w:rPr>
          <w:color w:val="000000"/>
          <w:spacing w:val="2"/>
          <w:lang w:val="en-US" w:eastAsia="ko-KR"/>
        </w:rPr>
      </w:pPr>
    </w:p>
    <w:p w14:paraId="05F61CB1" w14:textId="50F4842D" w:rsidR="00E1374B" w:rsidRPr="00477E7E" w:rsidRDefault="00E1374B" w:rsidP="008A3005">
      <w:pPr>
        <w:shd w:val="clear" w:color="auto" w:fill="FFFFFF"/>
        <w:tabs>
          <w:tab w:val="center" w:pos="4820"/>
          <w:tab w:val="right" w:pos="9639"/>
        </w:tabs>
        <w:ind w:firstLine="454"/>
        <w:jc w:val="both"/>
        <w:rPr>
          <w:color w:val="000000"/>
          <w:spacing w:val="2"/>
          <w:lang w:val="en-US" w:eastAsia="ko-KR"/>
        </w:rPr>
      </w:pPr>
      <w:r w:rsidRPr="00477E7E">
        <w:rPr>
          <w:color w:val="000000"/>
          <w:spacing w:val="2"/>
          <w:lang w:val="en-US" w:eastAsia="ko-KR"/>
        </w:rPr>
        <w:t xml:space="preserve">                           </w:t>
      </w:r>
      <w:r w:rsidR="00FB2C1F">
        <w:rPr>
          <w:color w:val="000000"/>
          <w:spacing w:val="2"/>
          <w:lang w:val="en-US" w:eastAsia="ko-KR"/>
        </w:rPr>
        <w:tab/>
      </w:r>
      <w:r w:rsidR="00D13CB2" w:rsidRPr="00BD3394">
        <w:rPr>
          <w:color w:val="000000"/>
          <w:spacing w:val="2"/>
          <w:position w:val="-12"/>
          <w:lang w:val="en-US" w:eastAsia="ko-KR"/>
        </w:rPr>
        <w:object w:dxaOrig="1920" w:dyaOrig="360" w14:anchorId="1D2E6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8pt" o:ole="">
            <v:imagedata r:id="rId10" o:title=""/>
          </v:shape>
          <o:OLEObject Type="Embed" ProgID="Equation.3" ShapeID="_x0000_i1025" DrawAspect="Content" ObjectID="_1677662199" r:id="rId11"/>
        </w:object>
      </w:r>
      <w:r w:rsidR="00D13CB2" w:rsidRPr="00D13CB2">
        <w:rPr>
          <w:color w:val="000000"/>
          <w:spacing w:val="2"/>
          <w:lang w:val="en-US" w:eastAsia="ko-KR"/>
        </w:rPr>
        <w:t>.</w:t>
      </w:r>
      <w:r w:rsidR="00FB2C1F">
        <w:rPr>
          <w:color w:val="000000"/>
          <w:spacing w:val="2"/>
          <w:position w:val="-12"/>
          <w:lang w:val="en-US" w:eastAsia="ko-KR"/>
        </w:rPr>
        <w:tab/>
      </w:r>
      <w:r w:rsidRPr="00477E7E">
        <w:rPr>
          <w:color w:val="000000"/>
          <w:spacing w:val="2"/>
          <w:lang w:val="en-US" w:eastAsia="ko-KR"/>
        </w:rPr>
        <w:t>(1)</w:t>
      </w:r>
    </w:p>
    <w:p w14:paraId="5464E9A3" w14:textId="77777777" w:rsidR="00C06926" w:rsidRDefault="00C06926" w:rsidP="008A3005">
      <w:pPr>
        <w:shd w:val="clear" w:color="auto" w:fill="FFFFFF"/>
        <w:tabs>
          <w:tab w:val="center" w:pos="4820"/>
          <w:tab w:val="right" w:pos="9639"/>
        </w:tabs>
        <w:ind w:firstLine="454"/>
        <w:jc w:val="both"/>
        <w:rPr>
          <w:color w:val="000000"/>
          <w:spacing w:val="2"/>
          <w:lang w:val="en-US" w:eastAsia="ko-KR"/>
        </w:rPr>
      </w:pPr>
    </w:p>
    <w:p w14:paraId="5359ED55" w14:textId="6A1294C7" w:rsidR="008A3005" w:rsidRPr="008A3005" w:rsidRDefault="008A3005" w:rsidP="008A3005">
      <w:pPr>
        <w:pStyle w:val="ae"/>
        <w:spacing w:before="0" w:beforeAutospacing="0" w:after="0" w:afterAutospacing="0"/>
        <w:ind w:firstLine="454"/>
        <w:jc w:val="both"/>
        <w:rPr>
          <w:lang w:val="en-US"/>
        </w:rPr>
      </w:pPr>
      <w:r>
        <w:rPr>
          <w:lang w:val="en-US"/>
        </w:rPr>
        <w:t xml:space="preserve">Equation link example </w:t>
      </w:r>
      <w:r w:rsidR="0063606D" w:rsidRPr="00477E7E">
        <w:rPr>
          <w:lang w:val="en-US"/>
        </w:rPr>
        <w:t>(</w:t>
      </w:r>
      <w:r>
        <w:rPr>
          <w:lang w:val="en-US"/>
        </w:rPr>
        <w:t>1</w:t>
      </w:r>
      <w:r w:rsidR="0063606D" w:rsidRPr="00477E7E">
        <w:rPr>
          <w:lang w:val="en-US"/>
        </w:rPr>
        <w:t>)</w:t>
      </w:r>
      <w:r>
        <w:rPr>
          <w:lang w:val="en-US"/>
        </w:rPr>
        <w:t>. References example [1].</w:t>
      </w:r>
    </w:p>
    <w:p w14:paraId="488F3CEC" w14:textId="1E69C728" w:rsidR="002B75CA" w:rsidRDefault="002B75CA" w:rsidP="008A3005">
      <w:pPr>
        <w:pStyle w:val="ae"/>
        <w:spacing w:before="0" w:beforeAutospacing="0" w:after="0" w:afterAutospacing="0"/>
        <w:ind w:firstLine="454"/>
        <w:jc w:val="both"/>
        <w:rPr>
          <w:lang w:val="en-US"/>
        </w:rPr>
      </w:pPr>
    </w:p>
    <w:p w14:paraId="3A211076" w14:textId="3C73EC1F" w:rsidR="008A3005" w:rsidRPr="007D5406" w:rsidRDefault="008A3005" w:rsidP="008A3005">
      <w:pPr>
        <w:pStyle w:val="ae"/>
        <w:spacing w:before="0" w:beforeAutospacing="0" w:after="0" w:afterAutospacing="0"/>
        <w:ind w:firstLine="454"/>
        <w:jc w:val="both"/>
        <w:rPr>
          <w:lang w:val="en-US"/>
        </w:rPr>
      </w:pPr>
      <w:r w:rsidRPr="008A3005">
        <w:rPr>
          <w:b/>
          <w:lang w:val="en-US"/>
        </w:rPr>
        <w:t>SectionN.</w:t>
      </w:r>
      <w:r>
        <w:rPr>
          <w:lang w:val="en-US"/>
        </w:rPr>
        <w:t xml:space="preserve"> </w:t>
      </w:r>
      <w:r w:rsidR="00D13CB2">
        <w:rPr>
          <w:lang w:val="en-US"/>
        </w:rPr>
        <w:t>T</w:t>
      </w:r>
      <w:r>
        <w:rPr>
          <w:lang w:val="en-US"/>
        </w:rPr>
        <w:t xml:space="preserve">ext. </w:t>
      </w:r>
      <w:r w:rsidR="007D5406">
        <w:rPr>
          <w:lang w:val="en-US"/>
        </w:rPr>
        <w:t>Example</w:t>
      </w:r>
      <w:r w:rsidR="00D13CB2">
        <w:rPr>
          <w:lang w:val="en-US"/>
        </w:rPr>
        <w:t>s</w:t>
      </w:r>
      <w:r w:rsidR="007D5406">
        <w:rPr>
          <w:lang w:val="en-US"/>
        </w:rPr>
        <w:t xml:space="preserve"> of Figure 1 and Table 1.</w:t>
      </w:r>
    </w:p>
    <w:p w14:paraId="154976E4" w14:textId="77777777" w:rsidR="007D5406" w:rsidRDefault="007D5406" w:rsidP="008A3005">
      <w:pPr>
        <w:pStyle w:val="ae"/>
        <w:spacing w:before="0" w:beforeAutospacing="0" w:after="0" w:afterAutospacing="0"/>
        <w:ind w:firstLine="454"/>
        <w:jc w:val="both"/>
        <w:rPr>
          <w:lang w:val="en-US"/>
        </w:rPr>
      </w:pPr>
    </w:p>
    <w:p w14:paraId="6E0400D0" w14:textId="5DE9CDE1" w:rsidR="007D5406" w:rsidRDefault="007D5406" w:rsidP="00D13CB2">
      <w:pPr>
        <w:pStyle w:val="ae"/>
        <w:spacing w:before="0" w:beforeAutospacing="0" w:after="0" w:afterAutospacing="0"/>
        <w:ind w:firstLine="454"/>
        <w:jc w:val="center"/>
        <w:rPr>
          <w:lang w:val="en-US"/>
        </w:rPr>
      </w:pPr>
      <w:r>
        <w:rPr>
          <w:noProof/>
        </w:rPr>
        <w:drawing>
          <wp:inline distT="0" distB="0" distL="0" distR="0" wp14:anchorId="6D8C1BE2" wp14:editId="66D7D5D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E4D2E4" w14:textId="340D1567" w:rsidR="00DE1A52" w:rsidRDefault="00DE1A52" w:rsidP="00CE533E">
      <w:pPr>
        <w:ind w:firstLine="454"/>
        <w:jc w:val="both"/>
        <w:rPr>
          <w:lang w:val="en-US"/>
        </w:rPr>
      </w:pPr>
    </w:p>
    <w:p w14:paraId="7DE227F7" w14:textId="5A2E44B8" w:rsidR="007D5406" w:rsidRDefault="007D5406" w:rsidP="007D5406">
      <w:pPr>
        <w:ind w:firstLine="454"/>
        <w:jc w:val="center"/>
        <w:rPr>
          <w:lang w:val="en-US"/>
        </w:rPr>
      </w:pPr>
      <w:r w:rsidRPr="007D5406">
        <w:rPr>
          <w:b/>
          <w:lang w:val="en-US"/>
        </w:rPr>
        <w:t>Figure 1</w:t>
      </w:r>
      <w:r>
        <w:rPr>
          <w:lang w:val="en-US"/>
        </w:rPr>
        <w:t xml:space="preserve"> – Sine function example</w:t>
      </w:r>
    </w:p>
    <w:p w14:paraId="5280BD4D" w14:textId="77777777" w:rsidR="007D5406" w:rsidRDefault="007D5406" w:rsidP="007D5406">
      <w:pPr>
        <w:ind w:firstLine="454"/>
        <w:rPr>
          <w:lang w:val="en-US"/>
        </w:rPr>
      </w:pPr>
    </w:p>
    <w:p w14:paraId="6BE13738" w14:textId="73A76063" w:rsidR="00D13CB2" w:rsidRDefault="00D13CB2" w:rsidP="007D5406">
      <w:pPr>
        <w:ind w:firstLine="454"/>
        <w:rPr>
          <w:lang w:val="en-US"/>
        </w:rPr>
      </w:pPr>
      <w:r>
        <w:rPr>
          <w:lang w:val="en-US"/>
        </w:rPr>
        <w:t>More text after figures.</w:t>
      </w:r>
    </w:p>
    <w:p w14:paraId="3A1049E4" w14:textId="77777777" w:rsidR="00D13CB2" w:rsidRDefault="00D13CB2" w:rsidP="007D5406">
      <w:pPr>
        <w:ind w:firstLine="454"/>
        <w:rPr>
          <w:lang w:val="en-US"/>
        </w:rPr>
      </w:pPr>
    </w:p>
    <w:p w14:paraId="2FEB089E" w14:textId="2316A5ED" w:rsidR="007D5406" w:rsidRDefault="007D5406" w:rsidP="007D5406">
      <w:pPr>
        <w:ind w:firstLine="454"/>
        <w:rPr>
          <w:lang w:val="en-US"/>
        </w:rPr>
      </w:pPr>
      <w:r w:rsidRPr="007D5406">
        <w:rPr>
          <w:b/>
          <w:lang w:val="en-US"/>
        </w:rPr>
        <w:t>Table 1.</w:t>
      </w:r>
      <w:r>
        <w:rPr>
          <w:lang w:val="en-US"/>
        </w:rPr>
        <w:t xml:space="preserve"> Some </w:t>
      </w:r>
      <w:r w:rsidR="00D13CB2" w:rsidRPr="00D13CB2">
        <w:rPr>
          <w:position w:val="-6"/>
          <w:lang w:val="en-US"/>
        </w:rPr>
        <w:object w:dxaOrig="200" w:dyaOrig="220" w14:anchorId="374497CD">
          <v:shape id="_x0000_i1026" type="#_x0000_t75" style="width:9.75pt;height:11.25pt" o:ole="">
            <v:imagedata r:id="rId13" o:title=""/>
          </v:shape>
          <o:OLEObject Type="Embed" ProgID="Equation.3" ShapeID="_x0000_i1026" DrawAspect="Content" ObjectID="_1677662200" r:id="rId14"/>
        </w:object>
      </w:r>
      <w:r>
        <w:rPr>
          <w:lang w:val="en-US"/>
        </w:rPr>
        <w:t xml:space="preserve"> values for sine function</w:t>
      </w:r>
    </w:p>
    <w:p w14:paraId="4F7F90C2" w14:textId="77777777" w:rsidR="00D13CB2" w:rsidRDefault="00D13CB2" w:rsidP="007D5406">
      <w:pPr>
        <w:ind w:firstLine="454"/>
        <w:rPr>
          <w:lang w:val="en-US"/>
        </w:rPr>
      </w:pPr>
    </w:p>
    <w:tbl>
      <w:tblPr>
        <w:tblStyle w:val="ab"/>
        <w:tblW w:w="0" w:type="auto"/>
        <w:jc w:val="center"/>
        <w:tblLook w:val="04A0" w:firstRow="1" w:lastRow="0" w:firstColumn="1" w:lastColumn="0" w:noHBand="0" w:noVBand="1"/>
      </w:tblPr>
      <w:tblGrid>
        <w:gridCol w:w="1240"/>
        <w:gridCol w:w="1116"/>
      </w:tblGrid>
      <w:tr w:rsidR="007D5406" w:rsidRPr="007D5406" w14:paraId="1374E139" w14:textId="77777777" w:rsidTr="007D5406">
        <w:trPr>
          <w:trHeight w:val="300"/>
          <w:jc w:val="center"/>
        </w:trPr>
        <w:tc>
          <w:tcPr>
            <w:tcW w:w="1240" w:type="dxa"/>
            <w:noWrap/>
            <w:hideMark/>
          </w:tcPr>
          <w:p w14:paraId="6BF88EC8" w14:textId="77777777" w:rsidR="007D5406" w:rsidRPr="00D13CB2" w:rsidRDefault="007D5406" w:rsidP="007D5406">
            <w:pPr>
              <w:jc w:val="center"/>
              <w:rPr>
                <w:b/>
                <w:sz w:val="22"/>
              </w:rPr>
            </w:pPr>
            <w:r w:rsidRPr="00D13CB2">
              <w:rPr>
                <w:b/>
                <w:sz w:val="22"/>
              </w:rPr>
              <w:t>x</w:t>
            </w:r>
          </w:p>
        </w:tc>
        <w:tc>
          <w:tcPr>
            <w:tcW w:w="1116" w:type="dxa"/>
            <w:noWrap/>
            <w:hideMark/>
          </w:tcPr>
          <w:p w14:paraId="398A8DF6" w14:textId="77777777" w:rsidR="007D5406" w:rsidRPr="00D13CB2" w:rsidRDefault="007D5406" w:rsidP="007D5406">
            <w:pPr>
              <w:jc w:val="center"/>
              <w:rPr>
                <w:b/>
                <w:sz w:val="22"/>
              </w:rPr>
            </w:pPr>
            <w:r w:rsidRPr="00D13CB2">
              <w:rPr>
                <w:b/>
                <w:sz w:val="22"/>
              </w:rPr>
              <w:t>y</w:t>
            </w:r>
          </w:p>
        </w:tc>
      </w:tr>
      <w:tr w:rsidR="007D5406" w:rsidRPr="007D5406" w14:paraId="772FAC14" w14:textId="77777777" w:rsidTr="007D5406">
        <w:trPr>
          <w:trHeight w:val="300"/>
          <w:jc w:val="center"/>
        </w:trPr>
        <w:tc>
          <w:tcPr>
            <w:tcW w:w="1240" w:type="dxa"/>
            <w:noWrap/>
            <w:hideMark/>
          </w:tcPr>
          <w:p w14:paraId="05F10CCB" w14:textId="77777777" w:rsidR="007D5406" w:rsidRPr="00D13CB2" w:rsidRDefault="007D5406" w:rsidP="007D5406">
            <w:pPr>
              <w:jc w:val="center"/>
              <w:rPr>
                <w:sz w:val="22"/>
              </w:rPr>
            </w:pPr>
            <w:r w:rsidRPr="00D13CB2">
              <w:rPr>
                <w:sz w:val="22"/>
              </w:rPr>
              <w:t>-10</w:t>
            </w:r>
          </w:p>
        </w:tc>
        <w:tc>
          <w:tcPr>
            <w:tcW w:w="1116" w:type="dxa"/>
            <w:noWrap/>
            <w:hideMark/>
          </w:tcPr>
          <w:p w14:paraId="0B848D5C" w14:textId="77777777" w:rsidR="007D5406" w:rsidRPr="00D13CB2" w:rsidRDefault="007D5406" w:rsidP="007D5406">
            <w:pPr>
              <w:jc w:val="center"/>
              <w:rPr>
                <w:sz w:val="22"/>
              </w:rPr>
            </w:pPr>
            <w:r w:rsidRPr="00D13CB2">
              <w:rPr>
                <w:sz w:val="22"/>
              </w:rPr>
              <w:t>0,544021</w:t>
            </w:r>
          </w:p>
        </w:tc>
      </w:tr>
      <w:tr w:rsidR="007D5406" w:rsidRPr="007D5406" w14:paraId="6E8499D2" w14:textId="77777777" w:rsidTr="007D5406">
        <w:trPr>
          <w:trHeight w:val="300"/>
          <w:jc w:val="center"/>
        </w:trPr>
        <w:tc>
          <w:tcPr>
            <w:tcW w:w="1240" w:type="dxa"/>
            <w:noWrap/>
            <w:hideMark/>
          </w:tcPr>
          <w:p w14:paraId="69B7B728" w14:textId="77777777" w:rsidR="007D5406" w:rsidRPr="00D13CB2" w:rsidRDefault="007D5406" w:rsidP="007D5406">
            <w:pPr>
              <w:jc w:val="center"/>
              <w:rPr>
                <w:sz w:val="22"/>
              </w:rPr>
            </w:pPr>
            <w:r w:rsidRPr="00D13CB2">
              <w:rPr>
                <w:sz w:val="22"/>
              </w:rPr>
              <w:lastRenderedPageBreak/>
              <w:t>-5</w:t>
            </w:r>
          </w:p>
        </w:tc>
        <w:tc>
          <w:tcPr>
            <w:tcW w:w="1116" w:type="dxa"/>
            <w:noWrap/>
            <w:hideMark/>
          </w:tcPr>
          <w:p w14:paraId="47FA75C3" w14:textId="77777777" w:rsidR="007D5406" w:rsidRPr="00D13CB2" w:rsidRDefault="007D5406" w:rsidP="007D5406">
            <w:pPr>
              <w:jc w:val="center"/>
              <w:rPr>
                <w:sz w:val="22"/>
              </w:rPr>
            </w:pPr>
            <w:r w:rsidRPr="00D13CB2">
              <w:rPr>
                <w:sz w:val="22"/>
              </w:rPr>
              <w:t>0,958924</w:t>
            </w:r>
          </w:p>
        </w:tc>
      </w:tr>
      <w:tr w:rsidR="007D5406" w:rsidRPr="007D5406" w14:paraId="72DC0557" w14:textId="77777777" w:rsidTr="007D5406">
        <w:trPr>
          <w:trHeight w:val="300"/>
          <w:jc w:val="center"/>
        </w:trPr>
        <w:tc>
          <w:tcPr>
            <w:tcW w:w="1240" w:type="dxa"/>
            <w:noWrap/>
            <w:hideMark/>
          </w:tcPr>
          <w:p w14:paraId="798E83FE" w14:textId="77777777" w:rsidR="007D5406" w:rsidRPr="00D13CB2" w:rsidRDefault="007D5406" w:rsidP="007D5406">
            <w:pPr>
              <w:jc w:val="center"/>
              <w:rPr>
                <w:sz w:val="22"/>
              </w:rPr>
            </w:pPr>
            <w:r w:rsidRPr="00D13CB2">
              <w:rPr>
                <w:sz w:val="22"/>
              </w:rPr>
              <w:t>-1</w:t>
            </w:r>
          </w:p>
        </w:tc>
        <w:tc>
          <w:tcPr>
            <w:tcW w:w="1116" w:type="dxa"/>
            <w:noWrap/>
            <w:hideMark/>
          </w:tcPr>
          <w:p w14:paraId="6B6A94D1" w14:textId="77777777" w:rsidR="007D5406" w:rsidRPr="00D13CB2" w:rsidRDefault="007D5406" w:rsidP="007D5406">
            <w:pPr>
              <w:jc w:val="center"/>
              <w:rPr>
                <w:sz w:val="22"/>
              </w:rPr>
            </w:pPr>
            <w:r w:rsidRPr="00D13CB2">
              <w:rPr>
                <w:sz w:val="22"/>
              </w:rPr>
              <w:t>-0,84147</w:t>
            </w:r>
          </w:p>
        </w:tc>
      </w:tr>
      <w:tr w:rsidR="007D5406" w:rsidRPr="007D5406" w14:paraId="5A798EA9" w14:textId="77777777" w:rsidTr="007D5406">
        <w:trPr>
          <w:trHeight w:val="300"/>
          <w:jc w:val="center"/>
        </w:trPr>
        <w:tc>
          <w:tcPr>
            <w:tcW w:w="1240" w:type="dxa"/>
            <w:noWrap/>
            <w:hideMark/>
          </w:tcPr>
          <w:p w14:paraId="7DC5DEB3" w14:textId="77777777" w:rsidR="007D5406" w:rsidRPr="00D13CB2" w:rsidRDefault="007D5406" w:rsidP="007D5406">
            <w:pPr>
              <w:jc w:val="center"/>
              <w:rPr>
                <w:sz w:val="22"/>
              </w:rPr>
            </w:pPr>
            <w:r w:rsidRPr="00D13CB2">
              <w:rPr>
                <w:sz w:val="22"/>
              </w:rPr>
              <w:t>0</w:t>
            </w:r>
          </w:p>
        </w:tc>
        <w:tc>
          <w:tcPr>
            <w:tcW w:w="1116" w:type="dxa"/>
            <w:noWrap/>
            <w:hideMark/>
          </w:tcPr>
          <w:p w14:paraId="2AFD8239" w14:textId="77777777" w:rsidR="007D5406" w:rsidRPr="00D13CB2" w:rsidRDefault="007D5406" w:rsidP="007D5406">
            <w:pPr>
              <w:jc w:val="center"/>
              <w:rPr>
                <w:sz w:val="22"/>
              </w:rPr>
            </w:pPr>
            <w:r w:rsidRPr="00D13CB2">
              <w:rPr>
                <w:sz w:val="22"/>
              </w:rPr>
              <w:t>0</w:t>
            </w:r>
          </w:p>
        </w:tc>
      </w:tr>
      <w:tr w:rsidR="007D5406" w:rsidRPr="007D5406" w14:paraId="209C495A" w14:textId="77777777" w:rsidTr="007D5406">
        <w:trPr>
          <w:trHeight w:val="300"/>
          <w:jc w:val="center"/>
        </w:trPr>
        <w:tc>
          <w:tcPr>
            <w:tcW w:w="1240" w:type="dxa"/>
            <w:noWrap/>
            <w:hideMark/>
          </w:tcPr>
          <w:p w14:paraId="0462CDF4" w14:textId="77777777" w:rsidR="007D5406" w:rsidRPr="00D13CB2" w:rsidRDefault="007D5406" w:rsidP="007D5406">
            <w:pPr>
              <w:jc w:val="center"/>
              <w:rPr>
                <w:sz w:val="22"/>
              </w:rPr>
            </w:pPr>
            <w:r w:rsidRPr="00D13CB2">
              <w:rPr>
                <w:sz w:val="22"/>
              </w:rPr>
              <w:t>1</w:t>
            </w:r>
          </w:p>
        </w:tc>
        <w:tc>
          <w:tcPr>
            <w:tcW w:w="1116" w:type="dxa"/>
            <w:noWrap/>
            <w:hideMark/>
          </w:tcPr>
          <w:p w14:paraId="5D83B3F9" w14:textId="77777777" w:rsidR="007D5406" w:rsidRPr="00D13CB2" w:rsidRDefault="007D5406" w:rsidP="007D5406">
            <w:pPr>
              <w:jc w:val="center"/>
              <w:rPr>
                <w:sz w:val="22"/>
              </w:rPr>
            </w:pPr>
            <w:r w:rsidRPr="00D13CB2">
              <w:rPr>
                <w:sz w:val="22"/>
              </w:rPr>
              <w:t>0,841471</w:t>
            </w:r>
          </w:p>
        </w:tc>
      </w:tr>
      <w:tr w:rsidR="007D5406" w:rsidRPr="007D5406" w14:paraId="2625C5F1" w14:textId="77777777" w:rsidTr="007D5406">
        <w:trPr>
          <w:trHeight w:val="300"/>
          <w:jc w:val="center"/>
        </w:trPr>
        <w:tc>
          <w:tcPr>
            <w:tcW w:w="1240" w:type="dxa"/>
            <w:noWrap/>
            <w:hideMark/>
          </w:tcPr>
          <w:p w14:paraId="400141FB" w14:textId="77777777" w:rsidR="007D5406" w:rsidRPr="00D13CB2" w:rsidRDefault="007D5406" w:rsidP="007D5406">
            <w:pPr>
              <w:jc w:val="center"/>
              <w:rPr>
                <w:sz w:val="22"/>
              </w:rPr>
            </w:pPr>
            <w:r w:rsidRPr="00D13CB2">
              <w:rPr>
                <w:sz w:val="22"/>
              </w:rPr>
              <w:t>5</w:t>
            </w:r>
          </w:p>
        </w:tc>
        <w:tc>
          <w:tcPr>
            <w:tcW w:w="1116" w:type="dxa"/>
            <w:noWrap/>
            <w:hideMark/>
          </w:tcPr>
          <w:p w14:paraId="0B4D0E2F" w14:textId="77777777" w:rsidR="007D5406" w:rsidRPr="00D13CB2" w:rsidRDefault="007D5406" w:rsidP="007D5406">
            <w:pPr>
              <w:jc w:val="center"/>
              <w:rPr>
                <w:sz w:val="22"/>
              </w:rPr>
            </w:pPr>
            <w:r w:rsidRPr="00D13CB2">
              <w:rPr>
                <w:sz w:val="22"/>
              </w:rPr>
              <w:t>-0,95892</w:t>
            </w:r>
          </w:p>
        </w:tc>
      </w:tr>
      <w:tr w:rsidR="007D5406" w:rsidRPr="007D5406" w14:paraId="0BC1EDA3" w14:textId="77777777" w:rsidTr="007D5406">
        <w:trPr>
          <w:trHeight w:val="300"/>
          <w:jc w:val="center"/>
        </w:trPr>
        <w:tc>
          <w:tcPr>
            <w:tcW w:w="1240" w:type="dxa"/>
            <w:noWrap/>
            <w:hideMark/>
          </w:tcPr>
          <w:p w14:paraId="0CA7BBDC" w14:textId="77777777" w:rsidR="007D5406" w:rsidRPr="00D13CB2" w:rsidRDefault="007D5406" w:rsidP="007D5406">
            <w:pPr>
              <w:jc w:val="center"/>
              <w:rPr>
                <w:sz w:val="22"/>
              </w:rPr>
            </w:pPr>
            <w:r w:rsidRPr="00D13CB2">
              <w:rPr>
                <w:sz w:val="22"/>
              </w:rPr>
              <w:t>10</w:t>
            </w:r>
          </w:p>
        </w:tc>
        <w:tc>
          <w:tcPr>
            <w:tcW w:w="1116" w:type="dxa"/>
            <w:noWrap/>
            <w:hideMark/>
          </w:tcPr>
          <w:p w14:paraId="19DE99E0" w14:textId="77777777" w:rsidR="007D5406" w:rsidRPr="00D13CB2" w:rsidRDefault="007D5406" w:rsidP="007D5406">
            <w:pPr>
              <w:jc w:val="center"/>
              <w:rPr>
                <w:sz w:val="22"/>
              </w:rPr>
            </w:pPr>
            <w:r w:rsidRPr="00D13CB2">
              <w:rPr>
                <w:sz w:val="22"/>
              </w:rPr>
              <w:t>-0,54402</w:t>
            </w:r>
          </w:p>
        </w:tc>
      </w:tr>
    </w:tbl>
    <w:p w14:paraId="5D71CC25" w14:textId="77777777" w:rsidR="00BD2BF7" w:rsidRPr="00477E7E" w:rsidRDefault="00BD2BF7" w:rsidP="00CE533E">
      <w:pPr>
        <w:ind w:firstLine="454"/>
        <w:jc w:val="both"/>
        <w:rPr>
          <w:lang w:val="en-US"/>
        </w:rPr>
      </w:pPr>
    </w:p>
    <w:p w14:paraId="4A87D9A1" w14:textId="2663039D" w:rsidR="008C6176" w:rsidRPr="00477E7E" w:rsidRDefault="00DE1A52" w:rsidP="008A3005">
      <w:pPr>
        <w:ind w:firstLine="454"/>
        <w:jc w:val="both"/>
        <w:rPr>
          <w:color w:val="000000"/>
          <w:lang w:val="en-US"/>
        </w:rPr>
      </w:pPr>
      <w:r w:rsidRPr="00477E7E">
        <w:rPr>
          <w:b/>
          <w:lang w:val="en-US"/>
        </w:rPr>
        <w:t>Conclusion</w:t>
      </w:r>
      <w:r w:rsidR="008C6176" w:rsidRPr="00477E7E">
        <w:rPr>
          <w:b/>
          <w:spacing w:val="4"/>
          <w:lang w:val="en-US"/>
        </w:rPr>
        <w:t>.</w:t>
      </w:r>
      <w:r w:rsidR="00E1374B" w:rsidRPr="00477E7E">
        <w:rPr>
          <w:b/>
          <w:spacing w:val="4"/>
          <w:lang w:val="en-US"/>
        </w:rPr>
        <w:t xml:space="preserve"> </w:t>
      </w:r>
      <w:r w:rsidR="008A3005">
        <w:rPr>
          <w:bCs/>
          <w:lang w:val="en-US"/>
        </w:rPr>
        <w:t>Text</w:t>
      </w:r>
      <w:r w:rsidR="008A2E8C" w:rsidRPr="00477E7E">
        <w:rPr>
          <w:color w:val="000000"/>
          <w:spacing w:val="2"/>
          <w:lang w:val="en-US" w:eastAsia="ko-KR"/>
        </w:rPr>
        <w:t>.</w:t>
      </w:r>
    </w:p>
    <w:p w14:paraId="58B4DBFD" w14:textId="77777777" w:rsidR="008A2E8C" w:rsidRPr="00477E7E" w:rsidRDefault="008A2E8C" w:rsidP="00CE533E">
      <w:pPr>
        <w:ind w:firstLine="454"/>
        <w:jc w:val="both"/>
        <w:rPr>
          <w:lang w:val="kk-KZ"/>
        </w:rPr>
      </w:pPr>
    </w:p>
    <w:p w14:paraId="2ACC6291" w14:textId="7DEE1DF4" w:rsidR="00AC0B75" w:rsidRDefault="00AC0B75" w:rsidP="00CE533E">
      <w:pPr>
        <w:ind w:firstLine="454"/>
        <w:jc w:val="both"/>
        <w:rPr>
          <w:lang w:val="kk-KZ"/>
        </w:rPr>
      </w:pPr>
      <w:r w:rsidRPr="007B3E18">
        <w:rPr>
          <w:b/>
          <w:bCs/>
          <w:lang w:val="en-US"/>
        </w:rPr>
        <w:t>Acknowledgements</w:t>
      </w:r>
    </w:p>
    <w:p w14:paraId="2D686555" w14:textId="1F3B1292" w:rsidR="00E1374B" w:rsidRPr="00477E7E" w:rsidRDefault="008A3005" w:rsidP="00CE533E">
      <w:pPr>
        <w:ind w:firstLine="454"/>
        <w:jc w:val="both"/>
        <w:rPr>
          <w:lang w:val="kk-KZ"/>
        </w:rPr>
      </w:pPr>
      <w:r>
        <w:rPr>
          <w:lang w:val="en-US"/>
        </w:rPr>
        <w:t>If necessary. Text with project number and name</w:t>
      </w:r>
      <w:r w:rsidR="008C6176" w:rsidRPr="00477E7E">
        <w:rPr>
          <w:lang w:val="kk-KZ"/>
        </w:rPr>
        <w:t>.</w:t>
      </w:r>
    </w:p>
    <w:p w14:paraId="1904415A" w14:textId="77777777" w:rsidR="008C6176" w:rsidRPr="008A3005" w:rsidRDefault="008C6176" w:rsidP="00477E7E">
      <w:pPr>
        <w:ind w:firstLine="567"/>
        <w:jc w:val="both"/>
        <w:rPr>
          <w:b/>
          <w:lang w:val="kk-KZ"/>
        </w:rPr>
      </w:pPr>
    </w:p>
    <w:p w14:paraId="44BA9484" w14:textId="77777777" w:rsidR="00BD2BF7" w:rsidRPr="007B3E18" w:rsidRDefault="00BD2BF7" w:rsidP="00BD2BF7">
      <w:pPr>
        <w:ind w:firstLine="454"/>
        <w:jc w:val="both"/>
        <w:rPr>
          <w:b/>
          <w:bCs/>
          <w:lang w:val="en-US"/>
        </w:rPr>
      </w:pPr>
      <w:r w:rsidRPr="007B3E18">
        <w:rPr>
          <w:b/>
          <w:bCs/>
          <w:lang w:val="en-US"/>
        </w:rPr>
        <w:t>Funding</w:t>
      </w:r>
    </w:p>
    <w:p w14:paraId="44E068A4" w14:textId="213E04D5" w:rsidR="00BD2BF7" w:rsidRPr="007B3E18" w:rsidRDefault="008A3005" w:rsidP="00BD2BF7">
      <w:pPr>
        <w:ind w:firstLine="454"/>
        <w:jc w:val="both"/>
        <w:rPr>
          <w:lang w:val="en-US"/>
        </w:rPr>
      </w:pPr>
      <w:r>
        <w:rPr>
          <w:lang w:val="en-US"/>
        </w:rPr>
        <w:t>If necessary</w:t>
      </w:r>
      <w:r w:rsidR="00BD2BF7" w:rsidRPr="007B3E18">
        <w:rPr>
          <w:lang w:val="en-US"/>
        </w:rPr>
        <w:t>.</w:t>
      </w:r>
    </w:p>
    <w:p w14:paraId="378D59CB" w14:textId="77777777" w:rsidR="00BD2BF7" w:rsidRDefault="00BD2BF7" w:rsidP="00477E7E">
      <w:pPr>
        <w:ind w:firstLine="567"/>
        <w:jc w:val="both"/>
        <w:rPr>
          <w:b/>
          <w:lang w:val="en-US"/>
        </w:rPr>
      </w:pPr>
    </w:p>
    <w:p w14:paraId="65BAB858" w14:textId="77777777" w:rsidR="001A5D13" w:rsidRPr="00477E7E" w:rsidRDefault="001A5D13" w:rsidP="00477E7E">
      <w:pPr>
        <w:ind w:firstLine="567"/>
        <w:jc w:val="both"/>
        <w:rPr>
          <w:b/>
          <w:lang w:val="en-US"/>
        </w:rPr>
      </w:pPr>
    </w:p>
    <w:p w14:paraId="534BDA82" w14:textId="30498E53" w:rsidR="001063E2" w:rsidRDefault="00AC0B75" w:rsidP="00CE533E">
      <w:pPr>
        <w:pStyle w:val="a3"/>
        <w:ind w:firstLine="567"/>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References</w:t>
      </w:r>
    </w:p>
    <w:p w14:paraId="0223AC54" w14:textId="77777777" w:rsidR="00BD2BF7" w:rsidRPr="00477E7E" w:rsidRDefault="00BD2BF7" w:rsidP="00CE533E">
      <w:pPr>
        <w:pStyle w:val="a3"/>
        <w:ind w:firstLine="567"/>
        <w:jc w:val="center"/>
        <w:rPr>
          <w:rFonts w:ascii="Times New Roman" w:eastAsia="Times New Roman" w:hAnsi="Times New Roman"/>
          <w:b/>
          <w:sz w:val="24"/>
          <w:szCs w:val="24"/>
          <w:lang w:val="en-US" w:eastAsia="ru-RU"/>
        </w:rPr>
      </w:pPr>
    </w:p>
    <w:p w14:paraId="200A8BA3" w14:textId="1EF1776D" w:rsidR="00DF6B12" w:rsidRPr="00477E7E" w:rsidRDefault="00DF6B12" w:rsidP="00CE533E">
      <w:pPr>
        <w:pStyle w:val="a9"/>
        <w:tabs>
          <w:tab w:val="left" w:pos="1276"/>
        </w:tabs>
        <w:autoSpaceDE w:val="0"/>
        <w:autoSpaceDN w:val="0"/>
        <w:adjustRightInd w:val="0"/>
        <w:ind w:left="0" w:firstLine="454"/>
        <w:jc w:val="both"/>
        <w:rPr>
          <w:rFonts w:eastAsia="Calibri"/>
          <w:lang w:val="en-US" w:eastAsia="en-US"/>
        </w:rPr>
      </w:pPr>
      <w:r w:rsidRPr="00477E7E">
        <w:rPr>
          <w:rFonts w:eastAsia="Calibri"/>
          <w:lang w:val="en-US" w:eastAsia="en-US"/>
        </w:rPr>
        <w:t>1</w:t>
      </w:r>
      <w:r w:rsidR="00BD2BF7">
        <w:rPr>
          <w:rFonts w:eastAsia="Calibri"/>
          <w:lang w:val="en-US" w:eastAsia="en-US"/>
        </w:rPr>
        <w:t>.</w:t>
      </w:r>
      <w:r w:rsidRPr="00477E7E">
        <w:rPr>
          <w:rFonts w:eastAsia="Calibri"/>
          <w:lang w:val="en-US" w:eastAsia="en-US"/>
        </w:rPr>
        <w:t xml:space="preserve"> </w:t>
      </w:r>
      <w:r w:rsidR="008A3005">
        <w:rPr>
          <w:rFonts w:eastAsia="Calibri"/>
          <w:lang w:val="en-US" w:eastAsia="en-US"/>
        </w:rPr>
        <w:t>Ref1</w:t>
      </w:r>
      <w:r w:rsidRPr="00477E7E">
        <w:rPr>
          <w:rFonts w:eastAsia="Calibri"/>
          <w:lang w:val="en-US" w:eastAsia="en-US"/>
        </w:rPr>
        <w:t>.</w:t>
      </w:r>
    </w:p>
    <w:p w14:paraId="4F9BC0F5" w14:textId="7BBB13B9" w:rsidR="00DF6B12" w:rsidRPr="00477E7E" w:rsidRDefault="00DF6B12" w:rsidP="00CE533E">
      <w:pPr>
        <w:pStyle w:val="a9"/>
        <w:tabs>
          <w:tab w:val="left" w:pos="1276"/>
        </w:tabs>
        <w:autoSpaceDE w:val="0"/>
        <w:autoSpaceDN w:val="0"/>
        <w:adjustRightInd w:val="0"/>
        <w:ind w:left="0" w:firstLine="454"/>
        <w:jc w:val="both"/>
        <w:rPr>
          <w:rFonts w:eastAsia="Calibri"/>
          <w:lang w:val="en-US" w:eastAsia="en-US"/>
        </w:rPr>
      </w:pPr>
      <w:r w:rsidRPr="00477E7E">
        <w:rPr>
          <w:rFonts w:eastAsia="Calibri"/>
          <w:lang w:val="en-US" w:eastAsia="en-US"/>
        </w:rPr>
        <w:t>2</w:t>
      </w:r>
      <w:r w:rsidR="00BD2BF7">
        <w:rPr>
          <w:rFonts w:eastAsia="Calibri"/>
          <w:lang w:val="en-US" w:eastAsia="en-US"/>
        </w:rPr>
        <w:t>.</w:t>
      </w:r>
      <w:r w:rsidRPr="00477E7E">
        <w:rPr>
          <w:rFonts w:eastAsia="Calibri"/>
          <w:lang w:val="en-US" w:eastAsia="en-US"/>
        </w:rPr>
        <w:t xml:space="preserve"> </w:t>
      </w:r>
      <w:bookmarkStart w:id="1" w:name="_Hlk5531963"/>
      <w:r w:rsidR="008A3005">
        <w:rPr>
          <w:rFonts w:eastAsia="Calibri"/>
          <w:lang w:val="en-US" w:eastAsia="en-US"/>
        </w:rPr>
        <w:t>Ref2</w:t>
      </w:r>
      <w:r w:rsidRPr="00477E7E">
        <w:rPr>
          <w:rFonts w:eastAsia="Calibri"/>
          <w:lang w:val="en-US" w:eastAsia="en-US"/>
        </w:rPr>
        <w:t>.</w:t>
      </w:r>
    </w:p>
    <w:bookmarkEnd w:id="1"/>
    <w:p w14:paraId="7CE8EA43" w14:textId="77777777" w:rsidR="00A92996" w:rsidRPr="00477E7E" w:rsidRDefault="00A92996" w:rsidP="00477E7E">
      <w:pPr>
        <w:pStyle w:val="a9"/>
        <w:tabs>
          <w:tab w:val="left" w:pos="1276"/>
        </w:tabs>
        <w:autoSpaceDE w:val="0"/>
        <w:autoSpaceDN w:val="0"/>
        <w:adjustRightInd w:val="0"/>
        <w:ind w:left="0" w:firstLine="510"/>
        <w:jc w:val="both"/>
        <w:rPr>
          <w:spacing w:val="2"/>
          <w:lang w:val="en-US"/>
        </w:rPr>
      </w:pPr>
    </w:p>
    <w:p w14:paraId="15A721C6" w14:textId="77777777" w:rsidR="00640879" w:rsidRPr="00477E7E" w:rsidRDefault="00640879" w:rsidP="00477E7E">
      <w:pPr>
        <w:ind w:firstLine="708"/>
        <w:jc w:val="both"/>
        <w:rPr>
          <w:color w:val="000000"/>
          <w:shd w:val="clear" w:color="auto" w:fill="FFFFFF"/>
          <w:lang w:val="kk-KZ"/>
        </w:rPr>
      </w:pPr>
    </w:p>
    <w:sectPr w:rsidR="00640879" w:rsidRPr="00477E7E" w:rsidSect="003832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CE9F7" w14:textId="77777777" w:rsidR="00D917D7" w:rsidRDefault="00D917D7">
      <w:r>
        <w:separator/>
      </w:r>
    </w:p>
  </w:endnote>
  <w:endnote w:type="continuationSeparator" w:id="0">
    <w:p w14:paraId="5578FE3E" w14:textId="77777777" w:rsidR="00D917D7" w:rsidRDefault="00D9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DF39E" w14:textId="77777777" w:rsidR="00D917D7" w:rsidRDefault="00D917D7">
      <w:r>
        <w:separator/>
      </w:r>
    </w:p>
  </w:footnote>
  <w:footnote w:type="continuationSeparator" w:id="0">
    <w:p w14:paraId="2FB13691" w14:textId="77777777" w:rsidR="00D917D7" w:rsidRDefault="00D9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EAB"/>
    <w:multiLevelType w:val="hybridMultilevel"/>
    <w:tmpl w:val="BC30EE78"/>
    <w:lvl w:ilvl="0" w:tplc="B3660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F273B"/>
    <w:multiLevelType w:val="hybridMultilevel"/>
    <w:tmpl w:val="71D8D75C"/>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083B6566"/>
    <w:multiLevelType w:val="hybridMultilevel"/>
    <w:tmpl w:val="AFD4D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DE4024"/>
    <w:multiLevelType w:val="multilevel"/>
    <w:tmpl w:val="B534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E7FCC"/>
    <w:multiLevelType w:val="multilevel"/>
    <w:tmpl w:val="0066A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A32EF4"/>
    <w:multiLevelType w:val="hybridMultilevel"/>
    <w:tmpl w:val="FBA4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5637E"/>
    <w:multiLevelType w:val="hybridMultilevel"/>
    <w:tmpl w:val="4B4E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C734D"/>
    <w:multiLevelType w:val="hybridMultilevel"/>
    <w:tmpl w:val="D00E4C62"/>
    <w:lvl w:ilvl="0" w:tplc="0A86F9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E3D99"/>
    <w:multiLevelType w:val="hybridMultilevel"/>
    <w:tmpl w:val="C194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390598"/>
    <w:multiLevelType w:val="hybridMultilevel"/>
    <w:tmpl w:val="910CF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46DE7"/>
    <w:multiLevelType w:val="multilevel"/>
    <w:tmpl w:val="F03A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5100F"/>
    <w:multiLevelType w:val="hybridMultilevel"/>
    <w:tmpl w:val="73260EF2"/>
    <w:lvl w:ilvl="0" w:tplc="23D4CCBC">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E816E6"/>
    <w:multiLevelType w:val="hybridMultilevel"/>
    <w:tmpl w:val="4288DCE2"/>
    <w:lvl w:ilvl="0" w:tplc="A1C80E3A">
      <w:start w:val="1"/>
      <w:numFmt w:val="decimal"/>
      <w:lvlText w:val="%1."/>
      <w:lvlJc w:val="left"/>
      <w:pPr>
        <w:ind w:left="720" w:hanging="360"/>
      </w:pPr>
      <w:rPr>
        <w:rFonts w:ascii="Arial" w:hAnsi="Arial" w:cs="Arial" w:hint="default"/>
        <w:color w:val="32323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BA3AD4"/>
    <w:multiLevelType w:val="multilevel"/>
    <w:tmpl w:val="19D2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7611FA"/>
    <w:multiLevelType w:val="hybridMultilevel"/>
    <w:tmpl w:val="E5407576"/>
    <w:lvl w:ilvl="0" w:tplc="B36603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D754E0D"/>
    <w:multiLevelType w:val="hybridMultilevel"/>
    <w:tmpl w:val="1806E4D4"/>
    <w:lvl w:ilvl="0" w:tplc="B36603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3C1239"/>
    <w:multiLevelType w:val="multilevel"/>
    <w:tmpl w:val="ADE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D4D66"/>
    <w:multiLevelType w:val="multilevel"/>
    <w:tmpl w:val="2C32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433736"/>
    <w:multiLevelType w:val="hybridMultilevel"/>
    <w:tmpl w:val="A778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85726E"/>
    <w:multiLevelType w:val="singleLevel"/>
    <w:tmpl w:val="E9F84E8C"/>
    <w:lvl w:ilvl="0">
      <w:start w:val="1"/>
      <w:numFmt w:val="decimal"/>
      <w:lvlText w:val="%1."/>
      <w:lvlJc w:val="left"/>
      <w:pPr>
        <w:tabs>
          <w:tab w:val="num" w:pos="1620"/>
        </w:tabs>
        <w:ind w:left="1620" w:hanging="360"/>
      </w:pPr>
      <w:rPr>
        <w:rFonts w:hint="default"/>
      </w:rPr>
    </w:lvl>
  </w:abstractNum>
  <w:abstractNum w:abstractNumId="20">
    <w:nsid w:val="6A2013E6"/>
    <w:multiLevelType w:val="hybridMultilevel"/>
    <w:tmpl w:val="49E8C460"/>
    <w:lvl w:ilvl="0" w:tplc="0419000F">
      <w:start w:val="1"/>
      <w:numFmt w:val="decimal"/>
      <w:lvlText w:val="%1."/>
      <w:lvlJc w:val="left"/>
      <w:pPr>
        <w:ind w:left="4406" w:hanging="360"/>
      </w:p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1">
    <w:nsid w:val="6FFB3735"/>
    <w:multiLevelType w:val="multilevel"/>
    <w:tmpl w:val="563C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5"/>
  </w:num>
  <w:num w:numId="4">
    <w:abstractNumId w:val="8"/>
  </w:num>
  <w:num w:numId="5">
    <w:abstractNumId w:val="9"/>
  </w:num>
  <w:num w:numId="6">
    <w:abstractNumId w:val="15"/>
  </w:num>
  <w:num w:numId="7">
    <w:abstractNumId w:val="0"/>
  </w:num>
  <w:num w:numId="8">
    <w:abstractNumId w:val="14"/>
  </w:num>
  <w:num w:numId="9">
    <w:abstractNumId w:val="7"/>
  </w:num>
  <w:num w:numId="10">
    <w:abstractNumId w:val="20"/>
  </w:num>
  <w:num w:numId="11">
    <w:abstractNumId w:val="11"/>
  </w:num>
  <w:num w:numId="12">
    <w:abstractNumId w:val="1"/>
  </w:num>
  <w:num w:numId="13">
    <w:abstractNumId w:val="2"/>
  </w:num>
  <w:num w:numId="14">
    <w:abstractNumId w:val="19"/>
  </w:num>
  <w:num w:numId="15">
    <w:abstractNumId w:val="17"/>
  </w:num>
  <w:num w:numId="16">
    <w:abstractNumId w:val="4"/>
  </w:num>
  <w:num w:numId="17">
    <w:abstractNumId w:val="10"/>
  </w:num>
  <w:num w:numId="18">
    <w:abstractNumId w:val="21"/>
  </w:num>
  <w:num w:numId="19">
    <w:abstractNumId w:val="3"/>
  </w:num>
  <w:num w:numId="20">
    <w:abstractNumId w:val="13"/>
  </w:num>
  <w:num w:numId="21">
    <w:abstractNumId w:val="13"/>
    <w:lvlOverride w:ilvl="0">
      <w:startOverride w:val="1"/>
    </w:lvlOverride>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41"/>
    <w:rsid w:val="00000DDA"/>
    <w:rsid w:val="000057AD"/>
    <w:rsid w:val="00006B0E"/>
    <w:rsid w:val="000230E4"/>
    <w:rsid w:val="00030D82"/>
    <w:rsid w:val="0003329F"/>
    <w:rsid w:val="0003671E"/>
    <w:rsid w:val="000575C0"/>
    <w:rsid w:val="00063D30"/>
    <w:rsid w:val="0006574F"/>
    <w:rsid w:val="00067689"/>
    <w:rsid w:val="0007389E"/>
    <w:rsid w:val="00096BA5"/>
    <w:rsid w:val="000A2A9A"/>
    <w:rsid w:val="000A4D37"/>
    <w:rsid w:val="000B7D8C"/>
    <w:rsid w:val="000C3E93"/>
    <w:rsid w:val="000D0162"/>
    <w:rsid w:val="000D603A"/>
    <w:rsid w:val="000E1A20"/>
    <w:rsid w:val="000E1ED2"/>
    <w:rsid w:val="000F3609"/>
    <w:rsid w:val="001063E2"/>
    <w:rsid w:val="00131B74"/>
    <w:rsid w:val="001330A3"/>
    <w:rsid w:val="00143C7D"/>
    <w:rsid w:val="00173370"/>
    <w:rsid w:val="001740BF"/>
    <w:rsid w:val="00175FE7"/>
    <w:rsid w:val="0018029E"/>
    <w:rsid w:val="00180628"/>
    <w:rsid w:val="00181A4D"/>
    <w:rsid w:val="001911AE"/>
    <w:rsid w:val="00196EE9"/>
    <w:rsid w:val="001A34F7"/>
    <w:rsid w:val="001A56FE"/>
    <w:rsid w:val="001A5D13"/>
    <w:rsid w:val="001B0D41"/>
    <w:rsid w:val="001B5CC3"/>
    <w:rsid w:val="001B7E7C"/>
    <w:rsid w:val="001C0506"/>
    <w:rsid w:val="001D0AF7"/>
    <w:rsid w:val="001D344D"/>
    <w:rsid w:val="001E0BAE"/>
    <w:rsid w:val="001E1F66"/>
    <w:rsid w:val="001E7767"/>
    <w:rsid w:val="001F258D"/>
    <w:rsid w:val="001F6683"/>
    <w:rsid w:val="00206C89"/>
    <w:rsid w:val="002070A6"/>
    <w:rsid w:val="002072F1"/>
    <w:rsid w:val="00220036"/>
    <w:rsid w:val="00222B8F"/>
    <w:rsid w:val="00225BEF"/>
    <w:rsid w:val="00226B55"/>
    <w:rsid w:val="002271BE"/>
    <w:rsid w:val="00240BE5"/>
    <w:rsid w:val="00244FAD"/>
    <w:rsid w:val="002477AB"/>
    <w:rsid w:val="00250523"/>
    <w:rsid w:val="00252EB3"/>
    <w:rsid w:val="002549AB"/>
    <w:rsid w:val="00255377"/>
    <w:rsid w:val="00255729"/>
    <w:rsid w:val="00260101"/>
    <w:rsid w:val="00260583"/>
    <w:rsid w:val="0026254D"/>
    <w:rsid w:val="00262F68"/>
    <w:rsid w:val="00280C78"/>
    <w:rsid w:val="002833DA"/>
    <w:rsid w:val="002A40ED"/>
    <w:rsid w:val="002B75CA"/>
    <w:rsid w:val="002D0449"/>
    <w:rsid w:val="002D0DD2"/>
    <w:rsid w:val="002E7DB0"/>
    <w:rsid w:val="002F2FE1"/>
    <w:rsid w:val="00304858"/>
    <w:rsid w:val="00310DBB"/>
    <w:rsid w:val="00312563"/>
    <w:rsid w:val="00314B49"/>
    <w:rsid w:val="00322A4B"/>
    <w:rsid w:val="003348E7"/>
    <w:rsid w:val="0033510D"/>
    <w:rsid w:val="00343FB1"/>
    <w:rsid w:val="00343FB4"/>
    <w:rsid w:val="0035099D"/>
    <w:rsid w:val="0035526B"/>
    <w:rsid w:val="00364BCC"/>
    <w:rsid w:val="00365648"/>
    <w:rsid w:val="00370780"/>
    <w:rsid w:val="003707D8"/>
    <w:rsid w:val="00382371"/>
    <w:rsid w:val="0038328A"/>
    <w:rsid w:val="00383313"/>
    <w:rsid w:val="0039501D"/>
    <w:rsid w:val="003954A8"/>
    <w:rsid w:val="003974C9"/>
    <w:rsid w:val="003A0BD0"/>
    <w:rsid w:val="003A5C66"/>
    <w:rsid w:val="003B0B1E"/>
    <w:rsid w:val="003C5CDE"/>
    <w:rsid w:val="003D126C"/>
    <w:rsid w:val="003D482C"/>
    <w:rsid w:val="003D5774"/>
    <w:rsid w:val="003E3694"/>
    <w:rsid w:val="003F4DCF"/>
    <w:rsid w:val="003F5A8C"/>
    <w:rsid w:val="003F5C2F"/>
    <w:rsid w:val="004057C4"/>
    <w:rsid w:val="0041158E"/>
    <w:rsid w:val="00412F56"/>
    <w:rsid w:val="00426693"/>
    <w:rsid w:val="00436115"/>
    <w:rsid w:val="00437451"/>
    <w:rsid w:val="00462982"/>
    <w:rsid w:val="00473EE8"/>
    <w:rsid w:val="00474228"/>
    <w:rsid w:val="00476CB2"/>
    <w:rsid w:val="00477E7E"/>
    <w:rsid w:val="004801E8"/>
    <w:rsid w:val="004852E7"/>
    <w:rsid w:val="004876BF"/>
    <w:rsid w:val="0049069F"/>
    <w:rsid w:val="00493451"/>
    <w:rsid w:val="004A0B08"/>
    <w:rsid w:val="004B3D24"/>
    <w:rsid w:val="004C6498"/>
    <w:rsid w:val="004D0F6E"/>
    <w:rsid w:val="004D22C3"/>
    <w:rsid w:val="004D62E0"/>
    <w:rsid w:val="004D72C3"/>
    <w:rsid w:val="004D73C0"/>
    <w:rsid w:val="004E050F"/>
    <w:rsid w:val="004F602C"/>
    <w:rsid w:val="0051301E"/>
    <w:rsid w:val="00516739"/>
    <w:rsid w:val="005309C3"/>
    <w:rsid w:val="005310CE"/>
    <w:rsid w:val="005316A0"/>
    <w:rsid w:val="00534340"/>
    <w:rsid w:val="0053630D"/>
    <w:rsid w:val="005516AD"/>
    <w:rsid w:val="0055265F"/>
    <w:rsid w:val="005531B0"/>
    <w:rsid w:val="0055651B"/>
    <w:rsid w:val="00556829"/>
    <w:rsid w:val="00556C2F"/>
    <w:rsid w:val="00575086"/>
    <w:rsid w:val="00592835"/>
    <w:rsid w:val="005A0744"/>
    <w:rsid w:val="005A58D4"/>
    <w:rsid w:val="005B4824"/>
    <w:rsid w:val="005C2749"/>
    <w:rsid w:val="005C2D79"/>
    <w:rsid w:val="005D045C"/>
    <w:rsid w:val="005D0B5D"/>
    <w:rsid w:val="005D3929"/>
    <w:rsid w:val="005D60CC"/>
    <w:rsid w:val="005E272F"/>
    <w:rsid w:val="005E2D66"/>
    <w:rsid w:val="005E7FF3"/>
    <w:rsid w:val="005F27B7"/>
    <w:rsid w:val="005F637B"/>
    <w:rsid w:val="005F7034"/>
    <w:rsid w:val="005F77CD"/>
    <w:rsid w:val="00606CDA"/>
    <w:rsid w:val="00607731"/>
    <w:rsid w:val="00625972"/>
    <w:rsid w:val="0063606D"/>
    <w:rsid w:val="006379A3"/>
    <w:rsid w:val="00640879"/>
    <w:rsid w:val="00647D7D"/>
    <w:rsid w:val="00651E0B"/>
    <w:rsid w:val="00670385"/>
    <w:rsid w:val="00675924"/>
    <w:rsid w:val="00680B44"/>
    <w:rsid w:val="00685102"/>
    <w:rsid w:val="00690992"/>
    <w:rsid w:val="00695EA7"/>
    <w:rsid w:val="006B1728"/>
    <w:rsid w:val="006B53D9"/>
    <w:rsid w:val="006B6461"/>
    <w:rsid w:val="006B7B7A"/>
    <w:rsid w:val="006C34A7"/>
    <w:rsid w:val="006D075E"/>
    <w:rsid w:val="006D23A1"/>
    <w:rsid w:val="006E2E06"/>
    <w:rsid w:val="006E6176"/>
    <w:rsid w:val="006F1C31"/>
    <w:rsid w:val="006F1DE2"/>
    <w:rsid w:val="006F2E88"/>
    <w:rsid w:val="00704151"/>
    <w:rsid w:val="00706484"/>
    <w:rsid w:val="007068B1"/>
    <w:rsid w:val="00711811"/>
    <w:rsid w:val="00720A1B"/>
    <w:rsid w:val="007240E3"/>
    <w:rsid w:val="00724FF0"/>
    <w:rsid w:val="007261BA"/>
    <w:rsid w:val="007355F6"/>
    <w:rsid w:val="00745F6B"/>
    <w:rsid w:val="00752BD7"/>
    <w:rsid w:val="00754071"/>
    <w:rsid w:val="007577B9"/>
    <w:rsid w:val="00757914"/>
    <w:rsid w:val="007616A3"/>
    <w:rsid w:val="00762D03"/>
    <w:rsid w:val="00767E07"/>
    <w:rsid w:val="00776CC1"/>
    <w:rsid w:val="007775F4"/>
    <w:rsid w:val="00783828"/>
    <w:rsid w:val="00784EF5"/>
    <w:rsid w:val="007949BF"/>
    <w:rsid w:val="00794B24"/>
    <w:rsid w:val="007A0169"/>
    <w:rsid w:val="007A258B"/>
    <w:rsid w:val="007A400E"/>
    <w:rsid w:val="007A795F"/>
    <w:rsid w:val="007B55C9"/>
    <w:rsid w:val="007C2981"/>
    <w:rsid w:val="007C34E7"/>
    <w:rsid w:val="007D0D14"/>
    <w:rsid w:val="007D2AB2"/>
    <w:rsid w:val="007D5406"/>
    <w:rsid w:val="007E751D"/>
    <w:rsid w:val="00802505"/>
    <w:rsid w:val="008063E4"/>
    <w:rsid w:val="0081139D"/>
    <w:rsid w:val="0081216D"/>
    <w:rsid w:val="00812B1B"/>
    <w:rsid w:val="00813826"/>
    <w:rsid w:val="00814C00"/>
    <w:rsid w:val="008154E8"/>
    <w:rsid w:val="00823EE1"/>
    <w:rsid w:val="0082593A"/>
    <w:rsid w:val="008267F8"/>
    <w:rsid w:val="00833BA1"/>
    <w:rsid w:val="00845635"/>
    <w:rsid w:val="00850897"/>
    <w:rsid w:val="00861788"/>
    <w:rsid w:val="00865BEE"/>
    <w:rsid w:val="00866451"/>
    <w:rsid w:val="0087506A"/>
    <w:rsid w:val="00880294"/>
    <w:rsid w:val="00885413"/>
    <w:rsid w:val="00885CB7"/>
    <w:rsid w:val="008A1FEC"/>
    <w:rsid w:val="008A2A08"/>
    <w:rsid w:val="008A2E8C"/>
    <w:rsid w:val="008A3005"/>
    <w:rsid w:val="008A72DC"/>
    <w:rsid w:val="008B2DE0"/>
    <w:rsid w:val="008C2A25"/>
    <w:rsid w:val="008C6176"/>
    <w:rsid w:val="008C7A53"/>
    <w:rsid w:val="008D0A77"/>
    <w:rsid w:val="008D0E00"/>
    <w:rsid w:val="008D558E"/>
    <w:rsid w:val="008D767F"/>
    <w:rsid w:val="008F4DAA"/>
    <w:rsid w:val="008F782C"/>
    <w:rsid w:val="00906D4A"/>
    <w:rsid w:val="00911961"/>
    <w:rsid w:val="00913891"/>
    <w:rsid w:val="00913A18"/>
    <w:rsid w:val="00914A82"/>
    <w:rsid w:val="009318BE"/>
    <w:rsid w:val="00943A91"/>
    <w:rsid w:val="009461EF"/>
    <w:rsid w:val="00952760"/>
    <w:rsid w:val="00954B7B"/>
    <w:rsid w:val="0095787F"/>
    <w:rsid w:val="00965D51"/>
    <w:rsid w:val="00967E28"/>
    <w:rsid w:val="00973175"/>
    <w:rsid w:val="00974A82"/>
    <w:rsid w:val="00974C41"/>
    <w:rsid w:val="00982E5F"/>
    <w:rsid w:val="00984353"/>
    <w:rsid w:val="00987DF3"/>
    <w:rsid w:val="00991A0C"/>
    <w:rsid w:val="00992232"/>
    <w:rsid w:val="00996C1A"/>
    <w:rsid w:val="00997639"/>
    <w:rsid w:val="009A3D9C"/>
    <w:rsid w:val="009B20C8"/>
    <w:rsid w:val="009B26C3"/>
    <w:rsid w:val="009B36F5"/>
    <w:rsid w:val="009C1E63"/>
    <w:rsid w:val="009D263C"/>
    <w:rsid w:val="009D2CF7"/>
    <w:rsid w:val="009D486D"/>
    <w:rsid w:val="009D4F22"/>
    <w:rsid w:val="009E2F48"/>
    <w:rsid w:val="00A04E8A"/>
    <w:rsid w:val="00A059DD"/>
    <w:rsid w:val="00A11DDF"/>
    <w:rsid w:val="00A13E44"/>
    <w:rsid w:val="00A1413D"/>
    <w:rsid w:val="00A26C25"/>
    <w:rsid w:val="00A27DF6"/>
    <w:rsid w:val="00A31220"/>
    <w:rsid w:val="00A35793"/>
    <w:rsid w:val="00A3797D"/>
    <w:rsid w:val="00A407C5"/>
    <w:rsid w:val="00A4169C"/>
    <w:rsid w:val="00A56721"/>
    <w:rsid w:val="00A60F66"/>
    <w:rsid w:val="00A6678A"/>
    <w:rsid w:val="00A712D4"/>
    <w:rsid w:val="00A7183B"/>
    <w:rsid w:val="00A71ACD"/>
    <w:rsid w:val="00A7211B"/>
    <w:rsid w:val="00A80F20"/>
    <w:rsid w:val="00A90E9E"/>
    <w:rsid w:val="00A92996"/>
    <w:rsid w:val="00A94630"/>
    <w:rsid w:val="00AA401F"/>
    <w:rsid w:val="00AA749E"/>
    <w:rsid w:val="00AA7E1D"/>
    <w:rsid w:val="00AB1EDE"/>
    <w:rsid w:val="00AB4C29"/>
    <w:rsid w:val="00AC0B75"/>
    <w:rsid w:val="00AC3AC3"/>
    <w:rsid w:val="00AC559F"/>
    <w:rsid w:val="00AC58BB"/>
    <w:rsid w:val="00AC75B5"/>
    <w:rsid w:val="00AE3904"/>
    <w:rsid w:val="00AF47AC"/>
    <w:rsid w:val="00AF6B8F"/>
    <w:rsid w:val="00B10D06"/>
    <w:rsid w:val="00B26AAB"/>
    <w:rsid w:val="00B33D63"/>
    <w:rsid w:val="00B3723C"/>
    <w:rsid w:val="00B4482F"/>
    <w:rsid w:val="00B5004E"/>
    <w:rsid w:val="00B60152"/>
    <w:rsid w:val="00B640E7"/>
    <w:rsid w:val="00B732DA"/>
    <w:rsid w:val="00B7657F"/>
    <w:rsid w:val="00B918A8"/>
    <w:rsid w:val="00B92182"/>
    <w:rsid w:val="00B93DB4"/>
    <w:rsid w:val="00B948F4"/>
    <w:rsid w:val="00BA3687"/>
    <w:rsid w:val="00BA3A01"/>
    <w:rsid w:val="00BA3A3A"/>
    <w:rsid w:val="00BA4FC4"/>
    <w:rsid w:val="00BA69CC"/>
    <w:rsid w:val="00BB31B9"/>
    <w:rsid w:val="00BC053D"/>
    <w:rsid w:val="00BC5BAA"/>
    <w:rsid w:val="00BD2595"/>
    <w:rsid w:val="00BD2BF7"/>
    <w:rsid w:val="00BD3006"/>
    <w:rsid w:val="00BD3394"/>
    <w:rsid w:val="00BE0D30"/>
    <w:rsid w:val="00BE5705"/>
    <w:rsid w:val="00BE7BAD"/>
    <w:rsid w:val="00BF0877"/>
    <w:rsid w:val="00C01848"/>
    <w:rsid w:val="00C05265"/>
    <w:rsid w:val="00C06926"/>
    <w:rsid w:val="00C15341"/>
    <w:rsid w:val="00C158B8"/>
    <w:rsid w:val="00C26252"/>
    <w:rsid w:val="00C2797B"/>
    <w:rsid w:val="00C45A45"/>
    <w:rsid w:val="00C4673F"/>
    <w:rsid w:val="00C51A18"/>
    <w:rsid w:val="00C5758F"/>
    <w:rsid w:val="00C57D51"/>
    <w:rsid w:val="00C67968"/>
    <w:rsid w:val="00C71C83"/>
    <w:rsid w:val="00C72137"/>
    <w:rsid w:val="00C72149"/>
    <w:rsid w:val="00C81089"/>
    <w:rsid w:val="00C85A55"/>
    <w:rsid w:val="00C92B52"/>
    <w:rsid w:val="00C95C84"/>
    <w:rsid w:val="00CC24EB"/>
    <w:rsid w:val="00CC39C2"/>
    <w:rsid w:val="00CC7C2B"/>
    <w:rsid w:val="00CE4059"/>
    <w:rsid w:val="00CE533E"/>
    <w:rsid w:val="00CE59D1"/>
    <w:rsid w:val="00CF4B89"/>
    <w:rsid w:val="00CF6958"/>
    <w:rsid w:val="00D016C2"/>
    <w:rsid w:val="00D01E62"/>
    <w:rsid w:val="00D13CB2"/>
    <w:rsid w:val="00D266DE"/>
    <w:rsid w:val="00D2753A"/>
    <w:rsid w:val="00D42DE2"/>
    <w:rsid w:val="00D53B62"/>
    <w:rsid w:val="00D701F9"/>
    <w:rsid w:val="00D75139"/>
    <w:rsid w:val="00D8143E"/>
    <w:rsid w:val="00D842BC"/>
    <w:rsid w:val="00D8441A"/>
    <w:rsid w:val="00D917D7"/>
    <w:rsid w:val="00D928CD"/>
    <w:rsid w:val="00D97311"/>
    <w:rsid w:val="00DA2931"/>
    <w:rsid w:val="00DA76A7"/>
    <w:rsid w:val="00DB5B62"/>
    <w:rsid w:val="00DB749B"/>
    <w:rsid w:val="00DC0B3B"/>
    <w:rsid w:val="00DD3F6A"/>
    <w:rsid w:val="00DD4C8E"/>
    <w:rsid w:val="00DD756B"/>
    <w:rsid w:val="00DE12D9"/>
    <w:rsid w:val="00DE1A52"/>
    <w:rsid w:val="00DE1E0F"/>
    <w:rsid w:val="00DF6B12"/>
    <w:rsid w:val="00E01DC7"/>
    <w:rsid w:val="00E034AE"/>
    <w:rsid w:val="00E06CC4"/>
    <w:rsid w:val="00E1374B"/>
    <w:rsid w:val="00E1542D"/>
    <w:rsid w:val="00E15951"/>
    <w:rsid w:val="00E26536"/>
    <w:rsid w:val="00E26A57"/>
    <w:rsid w:val="00E317B0"/>
    <w:rsid w:val="00E50268"/>
    <w:rsid w:val="00E61348"/>
    <w:rsid w:val="00E65788"/>
    <w:rsid w:val="00E66D61"/>
    <w:rsid w:val="00E6713E"/>
    <w:rsid w:val="00E7739E"/>
    <w:rsid w:val="00E91EAD"/>
    <w:rsid w:val="00E92015"/>
    <w:rsid w:val="00E92885"/>
    <w:rsid w:val="00E93F1D"/>
    <w:rsid w:val="00E944E2"/>
    <w:rsid w:val="00EA7B80"/>
    <w:rsid w:val="00EA7E92"/>
    <w:rsid w:val="00EC6535"/>
    <w:rsid w:val="00ED3B7C"/>
    <w:rsid w:val="00ED5216"/>
    <w:rsid w:val="00EF64C6"/>
    <w:rsid w:val="00EF755F"/>
    <w:rsid w:val="00F037F3"/>
    <w:rsid w:val="00F15428"/>
    <w:rsid w:val="00F1704D"/>
    <w:rsid w:val="00F2050A"/>
    <w:rsid w:val="00F24E13"/>
    <w:rsid w:val="00F26A15"/>
    <w:rsid w:val="00F30D66"/>
    <w:rsid w:val="00F31F08"/>
    <w:rsid w:val="00F3289A"/>
    <w:rsid w:val="00F46C6F"/>
    <w:rsid w:val="00F703D5"/>
    <w:rsid w:val="00F71902"/>
    <w:rsid w:val="00F809CD"/>
    <w:rsid w:val="00FB2C1F"/>
    <w:rsid w:val="00FB507B"/>
    <w:rsid w:val="00FC2A22"/>
    <w:rsid w:val="00FC5FBA"/>
    <w:rsid w:val="00FC6FA6"/>
    <w:rsid w:val="00FD0A7F"/>
    <w:rsid w:val="00FD2F1A"/>
    <w:rsid w:val="00FD525D"/>
    <w:rsid w:val="00FE162B"/>
    <w:rsid w:val="00FE4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DD40"/>
  <w15:docId w15:val="{9AF23FE1-AAB0-4894-AAB6-EFC20F17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F4"/>
    <w:rPr>
      <w:rFonts w:ascii="Times New Roman" w:eastAsia="Times New Roman" w:hAnsi="Times New Roman"/>
      <w:sz w:val="24"/>
      <w:szCs w:val="24"/>
    </w:rPr>
  </w:style>
  <w:style w:type="paragraph" w:styleId="1">
    <w:name w:val="heading 1"/>
    <w:basedOn w:val="a"/>
    <w:link w:val="10"/>
    <w:uiPriority w:val="9"/>
    <w:qFormat/>
    <w:rsid w:val="00996C1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267F8"/>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8267F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55F"/>
    <w:rPr>
      <w:sz w:val="22"/>
      <w:szCs w:val="22"/>
      <w:lang w:eastAsia="en-US"/>
    </w:rPr>
  </w:style>
  <w:style w:type="character" w:styleId="a4">
    <w:name w:val="Hyperlink"/>
    <w:uiPriority w:val="99"/>
    <w:unhideWhenUsed/>
    <w:rsid w:val="00991A0C"/>
    <w:rPr>
      <w:color w:val="0563C1"/>
      <w:u w:val="single"/>
    </w:rPr>
  </w:style>
  <w:style w:type="paragraph" w:styleId="a5">
    <w:name w:val="Balloon Text"/>
    <w:basedOn w:val="a"/>
    <w:link w:val="a6"/>
    <w:uiPriority w:val="99"/>
    <w:semiHidden/>
    <w:unhideWhenUsed/>
    <w:rsid w:val="00E93F1D"/>
    <w:rPr>
      <w:rFonts w:ascii="Tahoma" w:hAnsi="Tahoma" w:cs="Tahoma"/>
      <w:sz w:val="16"/>
      <w:szCs w:val="16"/>
    </w:rPr>
  </w:style>
  <w:style w:type="character" w:customStyle="1" w:styleId="a6">
    <w:name w:val="Текст выноски Знак"/>
    <w:link w:val="a5"/>
    <w:uiPriority w:val="99"/>
    <w:semiHidden/>
    <w:rsid w:val="00E93F1D"/>
    <w:rPr>
      <w:rFonts w:ascii="Tahoma" w:hAnsi="Tahoma" w:cs="Tahoma"/>
      <w:sz w:val="16"/>
      <w:szCs w:val="16"/>
    </w:rPr>
  </w:style>
  <w:style w:type="paragraph" w:styleId="a7">
    <w:name w:val="Body Text Indent"/>
    <w:basedOn w:val="a"/>
    <w:link w:val="a8"/>
    <w:uiPriority w:val="99"/>
    <w:semiHidden/>
    <w:unhideWhenUsed/>
    <w:rsid w:val="00ED3B7C"/>
    <w:pPr>
      <w:spacing w:after="120"/>
      <w:ind w:left="283"/>
    </w:pPr>
  </w:style>
  <w:style w:type="character" w:customStyle="1" w:styleId="a8">
    <w:name w:val="Основной текст с отступом Знак"/>
    <w:link w:val="a7"/>
    <w:uiPriority w:val="99"/>
    <w:semiHidden/>
    <w:rsid w:val="00ED3B7C"/>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ED3B7C"/>
    <w:pPr>
      <w:ind w:left="720"/>
      <w:contextualSpacing/>
    </w:pPr>
  </w:style>
  <w:style w:type="table" w:styleId="ab">
    <w:name w:val="Table Grid"/>
    <w:basedOn w:val="a1"/>
    <w:uiPriority w:val="59"/>
    <w:rsid w:val="005D0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Title"/>
    <w:basedOn w:val="a"/>
    <w:link w:val="ad"/>
    <w:uiPriority w:val="99"/>
    <w:qFormat/>
    <w:rsid w:val="005D0B5D"/>
    <w:pPr>
      <w:ind w:firstLine="709"/>
      <w:jc w:val="center"/>
      <w:outlineLvl w:val="0"/>
    </w:pPr>
    <w:rPr>
      <w:b/>
      <w:bCs/>
      <w:kern w:val="28"/>
      <w:sz w:val="36"/>
      <w:szCs w:val="36"/>
    </w:rPr>
  </w:style>
  <w:style w:type="character" w:customStyle="1" w:styleId="ad">
    <w:name w:val="Название Знак"/>
    <w:link w:val="ac"/>
    <w:uiPriority w:val="99"/>
    <w:rsid w:val="005D0B5D"/>
    <w:rPr>
      <w:rFonts w:ascii="Times New Roman" w:eastAsia="Times New Roman" w:hAnsi="Times New Roman" w:cs="Times New Roman"/>
      <w:b/>
      <w:bCs/>
      <w:kern w:val="28"/>
      <w:sz w:val="36"/>
      <w:szCs w:val="36"/>
      <w:lang w:eastAsia="ru-RU"/>
    </w:rPr>
  </w:style>
  <w:style w:type="character" w:customStyle="1" w:styleId="hps">
    <w:name w:val="hps"/>
    <w:basedOn w:val="a0"/>
    <w:rsid w:val="005D0B5D"/>
  </w:style>
  <w:style w:type="paragraph" w:styleId="ae">
    <w:name w:val="Normal (Web)"/>
    <w:aliases w:val="Обычный (Web),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f"/>
    <w:uiPriority w:val="99"/>
    <w:unhideWhenUsed/>
    <w:rsid w:val="00206C89"/>
    <w:pPr>
      <w:spacing w:before="100" w:beforeAutospacing="1" w:after="100" w:afterAutospacing="1"/>
    </w:pPr>
  </w:style>
  <w:style w:type="character" w:customStyle="1" w:styleId="ipa">
    <w:name w:val="ipa"/>
    <w:basedOn w:val="a0"/>
    <w:rsid w:val="00206C89"/>
  </w:style>
  <w:style w:type="paragraph" w:customStyle="1" w:styleId="Default">
    <w:name w:val="Default"/>
    <w:rsid w:val="00D75139"/>
    <w:pPr>
      <w:autoSpaceDE w:val="0"/>
      <w:autoSpaceDN w:val="0"/>
      <w:adjustRightInd w:val="0"/>
    </w:pPr>
    <w:rPr>
      <w:rFonts w:ascii="Times New Roman" w:eastAsia="Times New Roman" w:hAnsi="Times New Roman"/>
      <w:color w:val="000000"/>
      <w:sz w:val="24"/>
      <w:szCs w:val="24"/>
    </w:rPr>
  </w:style>
  <w:style w:type="character" w:customStyle="1" w:styleId="aa">
    <w:name w:val="Абзац списка Знак"/>
    <w:link w:val="a9"/>
    <w:uiPriority w:val="34"/>
    <w:locked/>
    <w:rsid w:val="00B732DA"/>
    <w:rPr>
      <w:rFonts w:ascii="Times New Roman" w:eastAsia="Times New Roman" w:hAnsi="Times New Roman" w:cs="Times New Roman"/>
      <w:sz w:val="24"/>
      <w:szCs w:val="24"/>
      <w:lang w:eastAsia="ru-RU"/>
    </w:rPr>
  </w:style>
  <w:style w:type="character" w:customStyle="1" w:styleId="e24kjd">
    <w:name w:val="e24kjd"/>
    <w:basedOn w:val="a0"/>
    <w:rsid w:val="00996C1A"/>
  </w:style>
  <w:style w:type="character" w:customStyle="1" w:styleId="10">
    <w:name w:val="Заголовок 1 Знак"/>
    <w:link w:val="1"/>
    <w:uiPriority w:val="9"/>
    <w:rsid w:val="00996C1A"/>
    <w:rPr>
      <w:rFonts w:ascii="Times New Roman" w:eastAsia="Times New Roman" w:hAnsi="Times New Roman" w:cs="Times New Roman"/>
      <w:b/>
      <w:bCs/>
      <w:kern w:val="36"/>
      <w:sz w:val="48"/>
      <w:szCs w:val="48"/>
      <w:lang w:eastAsia="ru-RU"/>
    </w:rPr>
  </w:style>
  <w:style w:type="paragraph" w:styleId="af0">
    <w:name w:val="Body Text"/>
    <w:basedOn w:val="a"/>
    <w:link w:val="af1"/>
    <w:uiPriority w:val="99"/>
    <w:unhideWhenUsed/>
    <w:rsid w:val="00967E28"/>
    <w:pPr>
      <w:spacing w:after="120"/>
    </w:pPr>
  </w:style>
  <w:style w:type="character" w:customStyle="1" w:styleId="af1">
    <w:name w:val="Основной текст Знак"/>
    <w:link w:val="af0"/>
    <w:uiPriority w:val="99"/>
    <w:rsid w:val="00967E28"/>
    <w:rPr>
      <w:rFonts w:ascii="Times New Roman" w:eastAsia="Times New Roman" w:hAnsi="Times New Roman" w:cs="Times New Roman"/>
      <w:sz w:val="24"/>
      <w:szCs w:val="24"/>
      <w:lang w:eastAsia="ru-RU"/>
    </w:rPr>
  </w:style>
  <w:style w:type="character" w:styleId="af2">
    <w:name w:val="Placeholder Text"/>
    <w:uiPriority w:val="99"/>
    <w:semiHidden/>
    <w:rsid w:val="001E1F66"/>
    <w:rPr>
      <w:color w:val="808080"/>
    </w:rPr>
  </w:style>
  <w:style w:type="paragraph" w:styleId="21">
    <w:name w:val="Body Text 2"/>
    <w:basedOn w:val="a"/>
    <w:link w:val="22"/>
    <w:rsid w:val="00252EB3"/>
    <w:pPr>
      <w:spacing w:after="120" w:line="480" w:lineRule="auto"/>
    </w:pPr>
  </w:style>
  <w:style w:type="character" w:customStyle="1" w:styleId="22">
    <w:name w:val="Основной текст 2 Знак"/>
    <w:link w:val="21"/>
    <w:rsid w:val="00252EB3"/>
    <w:rPr>
      <w:rFonts w:ascii="Times New Roman" w:eastAsia="Times New Roman" w:hAnsi="Times New Roman"/>
      <w:sz w:val="24"/>
      <w:szCs w:val="24"/>
    </w:rPr>
  </w:style>
  <w:style w:type="character" w:customStyle="1" w:styleId="mwe-math-mathml-inline">
    <w:name w:val="mwe-math-mathml-inline"/>
    <w:rsid w:val="008267F8"/>
  </w:style>
  <w:style w:type="character" w:customStyle="1" w:styleId="ref-info">
    <w:name w:val="ref-info"/>
    <w:rsid w:val="008267F8"/>
  </w:style>
  <w:style w:type="character" w:customStyle="1" w:styleId="20">
    <w:name w:val="Заголовок 2 Знак"/>
    <w:link w:val="2"/>
    <w:uiPriority w:val="9"/>
    <w:semiHidden/>
    <w:rsid w:val="008267F8"/>
    <w:rPr>
      <w:rFonts w:ascii="Calibri Light" w:eastAsia="Times New Roman" w:hAnsi="Calibri Light" w:cs="Times New Roman"/>
      <w:b/>
      <w:bCs/>
      <w:i/>
      <w:iCs/>
      <w:sz w:val="28"/>
      <w:szCs w:val="28"/>
    </w:rPr>
  </w:style>
  <w:style w:type="character" w:customStyle="1" w:styleId="citation">
    <w:name w:val="citation"/>
    <w:rsid w:val="008267F8"/>
  </w:style>
  <w:style w:type="character" w:customStyle="1" w:styleId="nowrap">
    <w:name w:val="nowrap"/>
    <w:rsid w:val="008267F8"/>
  </w:style>
  <w:style w:type="character" w:customStyle="1" w:styleId="mw-headline">
    <w:name w:val="mw-headline"/>
    <w:rsid w:val="008267F8"/>
  </w:style>
  <w:style w:type="character" w:customStyle="1" w:styleId="30">
    <w:name w:val="Заголовок 3 Знак"/>
    <w:link w:val="3"/>
    <w:uiPriority w:val="9"/>
    <w:semiHidden/>
    <w:rsid w:val="008267F8"/>
    <w:rPr>
      <w:rFonts w:ascii="Calibri Light" w:eastAsia="Times New Roman" w:hAnsi="Calibri Light" w:cs="Times New Roman"/>
      <w:b/>
      <w:bCs/>
      <w:sz w:val="26"/>
      <w:szCs w:val="26"/>
    </w:rPr>
  </w:style>
  <w:style w:type="character" w:customStyle="1" w:styleId="af">
    <w:name w:val="Обычный (веб) Знак"/>
    <w:aliases w:val="Обычный (Web) Знак,Обычный (Web)1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4 Зна Знак"/>
    <w:link w:val="ae"/>
    <w:uiPriority w:val="99"/>
    <w:rsid w:val="00BA4FC4"/>
    <w:rPr>
      <w:rFonts w:ascii="Times New Roman" w:eastAsia="Times New Roman" w:hAnsi="Times New Roman"/>
      <w:sz w:val="24"/>
      <w:szCs w:val="24"/>
    </w:rPr>
  </w:style>
  <w:style w:type="paragraph" w:styleId="af3">
    <w:name w:val="footer"/>
    <w:basedOn w:val="a"/>
    <w:link w:val="af4"/>
    <w:uiPriority w:val="99"/>
    <w:unhideWhenUsed/>
    <w:rsid w:val="00BA4FC4"/>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link w:val="af3"/>
    <w:uiPriority w:val="99"/>
    <w:rsid w:val="00BA4FC4"/>
    <w:rPr>
      <w:sz w:val="22"/>
      <w:szCs w:val="22"/>
      <w:lang w:eastAsia="en-US"/>
    </w:rPr>
  </w:style>
  <w:style w:type="character" w:customStyle="1" w:styleId="previewtxt">
    <w:name w:val="previewtxt"/>
    <w:rsid w:val="00C15341"/>
  </w:style>
  <w:style w:type="character" w:customStyle="1" w:styleId="UnresolvedMention">
    <w:name w:val="Unresolved Mention"/>
    <w:basedOn w:val="a0"/>
    <w:uiPriority w:val="99"/>
    <w:semiHidden/>
    <w:unhideWhenUsed/>
    <w:rsid w:val="0038328A"/>
    <w:rPr>
      <w:color w:val="605E5C"/>
      <w:shd w:val="clear" w:color="auto" w:fill="E1DFDD"/>
    </w:rPr>
  </w:style>
  <w:style w:type="paragraph" w:styleId="af5">
    <w:name w:val="header"/>
    <w:basedOn w:val="a"/>
    <w:link w:val="af6"/>
    <w:uiPriority w:val="99"/>
    <w:unhideWhenUsed/>
    <w:rsid w:val="006F1C31"/>
    <w:pPr>
      <w:tabs>
        <w:tab w:val="center" w:pos="4677"/>
        <w:tab w:val="right" w:pos="9355"/>
      </w:tabs>
    </w:pPr>
  </w:style>
  <w:style w:type="character" w:customStyle="1" w:styleId="af6">
    <w:name w:val="Верхний колонтитул Знак"/>
    <w:basedOn w:val="a0"/>
    <w:link w:val="af5"/>
    <w:uiPriority w:val="99"/>
    <w:rsid w:val="006F1C31"/>
    <w:rPr>
      <w:rFonts w:ascii="Times New Roman" w:eastAsia="Times New Roman" w:hAnsi="Times New Roman"/>
      <w:sz w:val="24"/>
      <w:szCs w:val="24"/>
    </w:rPr>
  </w:style>
  <w:style w:type="paragraph" w:styleId="af7">
    <w:name w:val="footnote text"/>
    <w:basedOn w:val="a"/>
    <w:link w:val="af8"/>
    <w:uiPriority w:val="99"/>
    <w:semiHidden/>
    <w:unhideWhenUsed/>
    <w:rsid w:val="008A3005"/>
    <w:rPr>
      <w:sz w:val="20"/>
      <w:szCs w:val="20"/>
    </w:rPr>
  </w:style>
  <w:style w:type="character" w:customStyle="1" w:styleId="af8">
    <w:name w:val="Текст сноски Знак"/>
    <w:basedOn w:val="a0"/>
    <w:link w:val="af7"/>
    <w:uiPriority w:val="99"/>
    <w:semiHidden/>
    <w:rsid w:val="008A3005"/>
    <w:rPr>
      <w:rFonts w:ascii="Times New Roman" w:eastAsia="Times New Roman" w:hAnsi="Times New Roman"/>
    </w:rPr>
  </w:style>
  <w:style w:type="character" w:styleId="af9">
    <w:name w:val="footnote reference"/>
    <w:basedOn w:val="a0"/>
    <w:uiPriority w:val="99"/>
    <w:semiHidden/>
    <w:unhideWhenUsed/>
    <w:rsid w:val="008A3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4307">
      <w:bodyDiv w:val="1"/>
      <w:marLeft w:val="0"/>
      <w:marRight w:val="0"/>
      <w:marTop w:val="0"/>
      <w:marBottom w:val="0"/>
      <w:divBdr>
        <w:top w:val="none" w:sz="0" w:space="0" w:color="auto"/>
        <w:left w:val="none" w:sz="0" w:space="0" w:color="auto"/>
        <w:bottom w:val="none" w:sz="0" w:space="0" w:color="auto"/>
        <w:right w:val="none" w:sz="0" w:space="0" w:color="auto"/>
      </w:divBdr>
    </w:div>
    <w:div w:id="113405858">
      <w:bodyDiv w:val="1"/>
      <w:marLeft w:val="0"/>
      <w:marRight w:val="0"/>
      <w:marTop w:val="0"/>
      <w:marBottom w:val="0"/>
      <w:divBdr>
        <w:top w:val="none" w:sz="0" w:space="0" w:color="auto"/>
        <w:left w:val="none" w:sz="0" w:space="0" w:color="auto"/>
        <w:bottom w:val="none" w:sz="0" w:space="0" w:color="auto"/>
        <w:right w:val="none" w:sz="0" w:space="0" w:color="auto"/>
      </w:divBdr>
    </w:div>
    <w:div w:id="158736214">
      <w:bodyDiv w:val="1"/>
      <w:marLeft w:val="0"/>
      <w:marRight w:val="0"/>
      <w:marTop w:val="0"/>
      <w:marBottom w:val="0"/>
      <w:divBdr>
        <w:top w:val="none" w:sz="0" w:space="0" w:color="auto"/>
        <w:left w:val="none" w:sz="0" w:space="0" w:color="auto"/>
        <w:bottom w:val="none" w:sz="0" w:space="0" w:color="auto"/>
        <w:right w:val="none" w:sz="0" w:space="0" w:color="auto"/>
      </w:divBdr>
    </w:div>
    <w:div w:id="309098477">
      <w:bodyDiv w:val="1"/>
      <w:marLeft w:val="0"/>
      <w:marRight w:val="0"/>
      <w:marTop w:val="0"/>
      <w:marBottom w:val="0"/>
      <w:divBdr>
        <w:top w:val="none" w:sz="0" w:space="0" w:color="auto"/>
        <w:left w:val="none" w:sz="0" w:space="0" w:color="auto"/>
        <w:bottom w:val="none" w:sz="0" w:space="0" w:color="auto"/>
        <w:right w:val="none" w:sz="0" w:space="0" w:color="auto"/>
      </w:divBdr>
      <w:divsChild>
        <w:div w:id="484125182">
          <w:marLeft w:val="0"/>
          <w:marRight w:val="0"/>
          <w:marTop w:val="0"/>
          <w:marBottom w:val="0"/>
          <w:divBdr>
            <w:top w:val="none" w:sz="0" w:space="0" w:color="auto"/>
            <w:left w:val="none" w:sz="0" w:space="0" w:color="auto"/>
            <w:bottom w:val="none" w:sz="0" w:space="0" w:color="auto"/>
            <w:right w:val="none" w:sz="0" w:space="0" w:color="auto"/>
          </w:divBdr>
          <w:divsChild>
            <w:div w:id="5511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4120">
      <w:bodyDiv w:val="1"/>
      <w:marLeft w:val="0"/>
      <w:marRight w:val="0"/>
      <w:marTop w:val="0"/>
      <w:marBottom w:val="0"/>
      <w:divBdr>
        <w:top w:val="none" w:sz="0" w:space="0" w:color="auto"/>
        <w:left w:val="none" w:sz="0" w:space="0" w:color="auto"/>
        <w:bottom w:val="none" w:sz="0" w:space="0" w:color="auto"/>
        <w:right w:val="none" w:sz="0" w:space="0" w:color="auto"/>
      </w:divBdr>
    </w:div>
    <w:div w:id="602609498">
      <w:bodyDiv w:val="1"/>
      <w:marLeft w:val="0"/>
      <w:marRight w:val="0"/>
      <w:marTop w:val="0"/>
      <w:marBottom w:val="0"/>
      <w:divBdr>
        <w:top w:val="none" w:sz="0" w:space="0" w:color="auto"/>
        <w:left w:val="none" w:sz="0" w:space="0" w:color="auto"/>
        <w:bottom w:val="none" w:sz="0" w:space="0" w:color="auto"/>
        <w:right w:val="none" w:sz="0" w:space="0" w:color="auto"/>
      </w:divBdr>
    </w:div>
    <w:div w:id="603152727">
      <w:bodyDiv w:val="1"/>
      <w:marLeft w:val="0"/>
      <w:marRight w:val="0"/>
      <w:marTop w:val="0"/>
      <w:marBottom w:val="0"/>
      <w:divBdr>
        <w:top w:val="none" w:sz="0" w:space="0" w:color="auto"/>
        <w:left w:val="none" w:sz="0" w:space="0" w:color="auto"/>
        <w:bottom w:val="none" w:sz="0" w:space="0" w:color="auto"/>
        <w:right w:val="none" w:sz="0" w:space="0" w:color="auto"/>
      </w:divBdr>
    </w:div>
    <w:div w:id="972977419">
      <w:bodyDiv w:val="1"/>
      <w:marLeft w:val="0"/>
      <w:marRight w:val="0"/>
      <w:marTop w:val="0"/>
      <w:marBottom w:val="0"/>
      <w:divBdr>
        <w:top w:val="none" w:sz="0" w:space="0" w:color="auto"/>
        <w:left w:val="none" w:sz="0" w:space="0" w:color="auto"/>
        <w:bottom w:val="none" w:sz="0" w:space="0" w:color="auto"/>
        <w:right w:val="none" w:sz="0" w:space="0" w:color="auto"/>
      </w:divBdr>
    </w:div>
    <w:div w:id="1150246591">
      <w:bodyDiv w:val="1"/>
      <w:marLeft w:val="0"/>
      <w:marRight w:val="0"/>
      <w:marTop w:val="0"/>
      <w:marBottom w:val="0"/>
      <w:divBdr>
        <w:top w:val="none" w:sz="0" w:space="0" w:color="auto"/>
        <w:left w:val="none" w:sz="0" w:space="0" w:color="auto"/>
        <w:bottom w:val="none" w:sz="0" w:space="0" w:color="auto"/>
        <w:right w:val="none" w:sz="0" w:space="0" w:color="auto"/>
      </w:divBdr>
    </w:div>
    <w:div w:id="1153521024">
      <w:bodyDiv w:val="1"/>
      <w:marLeft w:val="0"/>
      <w:marRight w:val="0"/>
      <w:marTop w:val="0"/>
      <w:marBottom w:val="0"/>
      <w:divBdr>
        <w:top w:val="none" w:sz="0" w:space="0" w:color="auto"/>
        <w:left w:val="none" w:sz="0" w:space="0" w:color="auto"/>
        <w:bottom w:val="none" w:sz="0" w:space="0" w:color="auto"/>
        <w:right w:val="none" w:sz="0" w:space="0" w:color="auto"/>
      </w:divBdr>
    </w:div>
    <w:div w:id="1258714879">
      <w:bodyDiv w:val="1"/>
      <w:marLeft w:val="0"/>
      <w:marRight w:val="0"/>
      <w:marTop w:val="0"/>
      <w:marBottom w:val="0"/>
      <w:divBdr>
        <w:top w:val="none" w:sz="0" w:space="0" w:color="auto"/>
        <w:left w:val="none" w:sz="0" w:space="0" w:color="auto"/>
        <w:bottom w:val="none" w:sz="0" w:space="0" w:color="auto"/>
        <w:right w:val="none" w:sz="0" w:space="0" w:color="auto"/>
      </w:divBdr>
    </w:div>
    <w:div w:id="1404792984">
      <w:bodyDiv w:val="1"/>
      <w:marLeft w:val="0"/>
      <w:marRight w:val="0"/>
      <w:marTop w:val="0"/>
      <w:marBottom w:val="0"/>
      <w:divBdr>
        <w:top w:val="none" w:sz="0" w:space="0" w:color="auto"/>
        <w:left w:val="none" w:sz="0" w:space="0" w:color="auto"/>
        <w:bottom w:val="none" w:sz="0" w:space="0" w:color="auto"/>
        <w:right w:val="none" w:sz="0" w:space="0" w:color="auto"/>
      </w:divBdr>
    </w:div>
    <w:div w:id="1643147829">
      <w:bodyDiv w:val="1"/>
      <w:marLeft w:val="0"/>
      <w:marRight w:val="0"/>
      <w:marTop w:val="0"/>
      <w:marBottom w:val="0"/>
      <w:divBdr>
        <w:top w:val="none" w:sz="0" w:space="0" w:color="auto"/>
        <w:left w:val="none" w:sz="0" w:space="0" w:color="auto"/>
        <w:bottom w:val="none" w:sz="0" w:space="0" w:color="auto"/>
        <w:right w:val="none" w:sz="0" w:space="0" w:color="auto"/>
      </w:divBdr>
    </w:div>
    <w:div w:id="1662082172">
      <w:bodyDiv w:val="1"/>
      <w:marLeft w:val="0"/>
      <w:marRight w:val="0"/>
      <w:marTop w:val="0"/>
      <w:marBottom w:val="0"/>
      <w:divBdr>
        <w:top w:val="none" w:sz="0" w:space="0" w:color="auto"/>
        <w:left w:val="none" w:sz="0" w:space="0" w:color="auto"/>
        <w:bottom w:val="none" w:sz="0" w:space="0" w:color="auto"/>
        <w:right w:val="none" w:sz="0" w:space="0" w:color="auto"/>
      </w:divBdr>
    </w:div>
    <w:div w:id="1890805045">
      <w:bodyDiv w:val="1"/>
      <w:marLeft w:val="0"/>
      <w:marRight w:val="0"/>
      <w:marTop w:val="0"/>
      <w:marBottom w:val="0"/>
      <w:divBdr>
        <w:top w:val="none" w:sz="0" w:space="0" w:color="auto"/>
        <w:left w:val="none" w:sz="0" w:space="0" w:color="auto"/>
        <w:bottom w:val="none" w:sz="0" w:space="0" w:color="auto"/>
        <w:right w:val="none" w:sz="0" w:space="0" w:color="auto"/>
      </w:divBdr>
      <w:divsChild>
        <w:div w:id="707804067">
          <w:marLeft w:val="0"/>
          <w:marRight w:val="0"/>
          <w:marTop w:val="0"/>
          <w:marBottom w:val="0"/>
          <w:divBdr>
            <w:top w:val="none" w:sz="0" w:space="0" w:color="auto"/>
            <w:left w:val="none" w:sz="0" w:space="0" w:color="auto"/>
            <w:bottom w:val="none" w:sz="0" w:space="0" w:color="auto"/>
            <w:right w:val="none" w:sz="0" w:space="0" w:color="auto"/>
          </w:divBdr>
        </w:div>
      </w:divsChild>
    </w:div>
    <w:div w:id="19321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orcid.org/XXXX-XXXX-XXXX-XXXX" TargetMode="Externa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y</c:v>
                </c:pt>
              </c:strCache>
            </c:strRef>
          </c:tx>
          <c:cat>
            <c:numRef>
              <c:f>Лист1!$A$2:$A$22</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Лист1!$B$2:$B$22</c:f>
              <c:numCache>
                <c:formatCode>General</c:formatCode>
                <c:ptCount val="21"/>
                <c:pt idx="0">
                  <c:v>0.54402111088936977</c:v>
                </c:pt>
                <c:pt idx="1">
                  <c:v>-0.41211848524175659</c:v>
                </c:pt>
                <c:pt idx="2">
                  <c:v>-0.98935824662338179</c:v>
                </c:pt>
                <c:pt idx="3">
                  <c:v>-0.65698659871878906</c:v>
                </c:pt>
                <c:pt idx="4">
                  <c:v>0.27941549819892586</c:v>
                </c:pt>
                <c:pt idx="5">
                  <c:v>0.95892427466313845</c:v>
                </c:pt>
                <c:pt idx="6">
                  <c:v>0.7568024953079282</c:v>
                </c:pt>
                <c:pt idx="7">
                  <c:v>-0.14112000805986721</c:v>
                </c:pt>
                <c:pt idx="8">
                  <c:v>-0.90929742682568171</c:v>
                </c:pt>
                <c:pt idx="9">
                  <c:v>-0.8414709848078965</c:v>
                </c:pt>
                <c:pt idx="10">
                  <c:v>0</c:v>
                </c:pt>
                <c:pt idx="11">
                  <c:v>0.8414709848078965</c:v>
                </c:pt>
                <c:pt idx="12">
                  <c:v>0.90929742682568171</c:v>
                </c:pt>
                <c:pt idx="13">
                  <c:v>0.14112000805986721</c:v>
                </c:pt>
                <c:pt idx="14">
                  <c:v>-0.7568024953079282</c:v>
                </c:pt>
                <c:pt idx="15">
                  <c:v>-0.95892427466313845</c:v>
                </c:pt>
                <c:pt idx="16">
                  <c:v>-0.27941549819892586</c:v>
                </c:pt>
                <c:pt idx="17">
                  <c:v>0.65698659871878906</c:v>
                </c:pt>
                <c:pt idx="18">
                  <c:v>0.98935824662338179</c:v>
                </c:pt>
                <c:pt idx="19">
                  <c:v>0.41211848524175659</c:v>
                </c:pt>
                <c:pt idx="20">
                  <c:v>-0.54402111088936977</c:v>
                </c:pt>
              </c:numCache>
            </c:numRef>
          </c:val>
          <c:smooth val="0"/>
        </c:ser>
        <c:dLbls>
          <c:showLegendKey val="0"/>
          <c:showVal val="0"/>
          <c:showCatName val="0"/>
          <c:showSerName val="0"/>
          <c:showPercent val="0"/>
          <c:showBubbleSize val="0"/>
        </c:dLbls>
        <c:marker val="1"/>
        <c:smooth val="0"/>
        <c:axId val="365044648"/>
        <c:axId val="365039944"/>
      </c:lineChart>
      <c:catAx>
        <c:axId val="365044648"/>
        <c:scaling>
          <c:orientation val="minMax"/>
        </c:scaling>
        <c:delete val="0"/>
        <c:axPos val="b"/>
        <c:numFmt formatCode="General" sourceLinked="1"/>
        <c:majorTickMark val="none"/>
        <c:minorTickMark val="none"/>
        <c:tickLblPos val="nextTo"/>
        <c:txPr>
          <a:bodyPr/>
          <a:lstStyle/>
          <a:p>
            <a:pPr>
              <a:defRPr sz="1100">
                <a:latin typeface="Times New Roman" pitchFamily="18" charset="0"/>
                <a:cs typeface="Times New Roman" pitchFamily="18" charset="0"/>
              </a:defRPr>
            </a:pPr>
            <a:endParaRPr lang="ru-RU"/>
          </a:p>
        </c:txPr>
        <c:crossAx val="365039944"/>
        <c:crosses val="autoZero"/>
        <c:auto val="1"/>
        <c:lblAlgn val="ctr"/>
        <c:lblOffset val="100"/>
        <c:noMultiLvlLbl val="0"/>
      </c:catAx>
      <c:valAx>
        <c:axId val="365039944"/>
        <c:scaling>
          <c:orientation val="minMax"/>
        </c:scaling>
        <c:delete val="0"/>
        <c:axPos val="l"/>
        <c:numFmt formatCode="General" sourceLinked="1"/>
        <c:majorTickMark val="none"/>
        <c:minorTickMark val="none"/>
        <c:tickLblPos val="nextTo"/>
        <c:txPr>
          <a:bodyPr/>
          <a:lstStyle/>
          <a:p>
            <a:pPr>
              <a:defRPr sz="1100">
                <a:latin typeface="Times New Roman" pitchFamily="18" charset="0"/>
                <a:cs typeface="Times New Roman" pitchFamily="18" charset="0"/>
              </a:defRPr>
            </a:pPr>
            <a:endParaRPr lang="ru-RU"/>
          </a:p>
        </c:txPr>
        <c:crossAx val="3650446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A57A-89B2-4EC3-B8F6-2579FB98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Construction of a mathematical model of the influence of various environmental factors on the plant biomass on the contaminated soil by toxic elements</vt: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a mathematical model of the influence of various environmental factors on the plant biomass on the contaminated soil by toxic elements</dc:title>
  <dc:creator>T. Mazakov;Sh. Dzhomartova;Ch. Nurzhanov;A. Mazakova;B. Zhakyp</dc:creator>
  <cp:keywords>self-organization, selection, regression equation, time series, identification, heuristics, pollutants, environment, toxic elements</cp:keywords>
  <cp:lastModifiedBy>Shayakhmetova Asem</cp:lastModifiedBy>
  <cp:revision>2</cp:revision>
  <cp:lastPrinted>2020-06-12T15:57:00Z</cp:lastPrinted>
  <dcterms:created xsi:type="dcterms:W3CDTF">2021-03-19T06:30:00Z</dcterms:created>
  <dcterms:modified xsi:type="dcterms:W3CDTF">2021-03-19T06:30:00Z</dcterms:modified>
</cp:coreProperties>
</file>